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C0C" w:rsidRPr="00A235A3" w:rsidRDefault="00110DAD" w:rsidP="00A235A3">
      <w:pPr>
        <w:jc w:val="center"/>
        <w:rPr>
          <w:rFonts w:ascii="Arial" w:hAnsi="Arial" w:cs="Arial"/>
          <w:b/>
          <w:bCs/>
          <w:color w:val="000000"/>
        </w:rPr>
      </w:pPr>
      <w:r w:rsidRPr="00A235A3">
        <w:rPr>
          <w:rFonts w:ascii="Arial" w:hAnsi="Arial" w:cs="Arial"/>
          <w:b/>
          <w:bCs/>
          <w:noProof/>
          <w:color w:val="000000"/>
        </w:rPr>
        <w:drawing>
          <wp:anchor distT="0" distB="0" distL="114300" distR="114300" simplePos="0" relativeHeight="251654656" behindDoc="0" locked="0" layoutInCell="1" allowOverlap="1" wp14:anchorId="20D49E50" wp14:editId="17CA2D3F">
            <wp:simplePos x="0" y="0"/>
            <wp:positionH relativeFrom="margin">
              <wp:posOffset>-45085</wp:posOffset>
            </wp:positionH>
            <wp:positionV relativeFrom="margin">
              <wp:posOffset>-343535</wp:posOffset>
            </wp:positionV>
            <wp:extent cx="842645" cy="13804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ier 1.png"/>
                    <pic:cNvPicPr/>
                  </pic:nvPicPr>
                  <pic:blipFill>
                    <a:blip r:embed="rId7">
                      <a:extLst>
                        <a:ext uri="{28A0092B-C50C-407E-A947-70E740481C1C}">
                          <a14:useLocalDpi xmlns:a14="http://schemas.microsoft.com/office/drawing/2010/main" val="0"/>
                        </a:ext>
                      </a:extLst>
                    </a:blip>
                    <a:stretch>
                      <a:fillRect/>
                    </a:stretch>
                  </pic:blipFill>
                  <pic:spPr>
                    <a:xfrm>
                      <a:off x="0" y="0"/>
                      <a:ext cx="842645" cy="1380490"/>
                    </a:xfrm>
                    <a:prstGeom prst="rect">
                      <a:avLst/>
                    </a:prstGeom>
                  </pic:spPr>
                </pic:pic>
              </a:graphicData>
            </a:graphic>
            <wp14:sizeRelH relativeFrom="margin">
              <wp14:pctWidth>0</wp14:pctWidth>
            </wp14:sizeRelH>
            <wp14:sizeRelV relativeFrom="margin">
              <wp14:pctHeight>0</wp14:pctHeight>
            </wp14:sizeRelV>
          </wp:anchor>
        </w:drawing>
      </w:r>
    </w:p>
    <w:p w:rsidR="00FB6C0C" w:rsidRPr="00A235A3" w:rsidRDefault="00FB6C0C" w:rsidP="00A235A3">
      <w:pPr>
        <w:jc w:val="center"/>
        <w:rPr>
          <w:rFonts w:ascii="Arial" w:hAnsi="Arial" w:cs="Arial"/>
          <w:b/>
          <w:bCs/>
          <w:color w:val="000000"/>
        </w:rPr>
      </w:pPr>
    </w:p>
    <w:p w:rsidR="002606FC" w:rsidRPr="00A235A3" w:rsidRDefault="002606FC" w:rsidP="00A235A3">
      <w:pPr>
        <w:jc w:val="center"/>
        <w:rPr>
          <w:rFonts w:ascii="Arial" w:hAnsi="Arial" w:cs="Arial"/>
          <w:b/>
          <w:bCs/>
          <w:color w:val="000000"/>
        </w:rPr>
      </w:pPr>
    </w:p>
    <w:p w:rsidR="002606FC" w:rsidRPr="00A235A3" w:rsidRDefault="002606FC" w:rsidP="00A235A3">
      <w:pPr>
        <w:jc w:val="center"/>
        <w:rPr>
          <w:rFonts w:ascii="Arial" w:hAnsi="Arial" w:cs="Arial"/>
          <w:b/>
          <w:bCs/>
          <w:color w:val="000000"/>
        </w:rPr>
      </w:pPr>
    </w:p>
    <w:p w:rsidR="002606FC" w:rsidRPr="00A235A3" w:rsidRDefault="002606FC" w:rsidP="00A235A3">
      <w:pPr>
        <w:jc w:val="center"/>
        <w:rPr>
          <w:rFonts w:ascii="Arial" w:hAnsi="Arial" w:cs="Arial"/>
          <w:b/>
          <w:bCs/>
          <w:color w:val="000000"/>
        </w:rPr>
      </w:pPr>
    </w:p>
    <w:p w:rsidR="00110DAD" w:rsidRPr="00A235A3" w:rsidRDefault="00110DAD" w:rsidP="00A235A3">
      <w:pPr>
        <w:rPr>
          <w:rFonts w:ascii="Georgia" w:hAnsi="Georgia" w:cs="Arial"/>
          <w:bCs/>
          <w:color w:val="000000"/>
        </w:rPr>
      </w:pPr>
    </w:p>
    <w:p w:rsidR="00110DAD" w:rsidRPr="00A235A3" w:rsidRDefault="00110DAD" w:rsidP="00A235A3">
      <w:pPr>
        <w:rPr>
          <w:rFonts w:ascii="Georgia" w:hAnsi="Georgia" w:cs="Arial"/>
          <w:bCs/>
          <w:color w:val="000000"/>
        </w:rPr>
      </w:pPr>
    </w:p>
    <w:p w:rsidR="00110DAD" w:rsidRPr="007208B6" w:rsidRDefault="00110DAD" w:rsidP="00A235A3">
      <w:pPr>
        <w:rPr>
          <w:rFonts w:ascii="Candara" w:hAnsi="Candara" w:cs="Arial"/>
          <w:b/>
          <w:bCs/>
          <w:color w:val="000000"/>
        </w:rPr>
      </w:pPr>
      <w:r w:rsidRPr="007208B6">
        <w:rPr>
          <w:rFonts w:ascii="Candara" w:hAnsi="Candara" w:cs="Arial"/>
          <w:b/>
          <w:bCs/>
          <w:color w:val="000000"/>
        </w:rPr>
        <w:t xml:space="preserve">COMMUNIQUÉ DE PRESSE </w:t>
      </w:r>
    </w:p>
    <w:p w:rsidR="00FE09A7" w:rsidRPr="007208B6" w:rsidRDefault="00FE09A7" w:rsidP="00A235A3">
      <w:pPr>
        <w:rPr>
          <w:rFonts w:ascii="Candara" w:hAnsi="Candara" w:cs="Arial"/>
          <w:b/>
          <w:bCs/>
          <w:color w:val="000000"/>
        </w:rPr>
      </w:pPr>
    </w:p>
    <w:p w:rsidR="00FE09A7" w:rsidRPr="00A235A3" w:rsidRDefault="00FE09A7" w:rsidP="00A235A3">
      <w:pPr>
        <w:rPr>
          <w:rFonts w:ascii="Candara" w:hAnsi="Candara"/>
          <w:bCs/>
          <w:color w:val="0097A9"/>
          <w:sz w:val="32"/>
        </w:rPr>
      </w:pPr>
      <w:r w:rsidRPr="00A235A3">
        <w:rPr>
          <w:rFonts w:ascii="Candara" w:hAnsi="Candara"/>
          <w:bCs/>
          <w:color w:val="0097A9"/>
          <w:sz w:val="32"/>
        </w:rPr>
        <w:t>2M ANNONCE LA DEU</w:t>
      </w:r>
      <w:r w:rsidR="00A235A3">
        <w:rPr>
          <w:rFonts w:ascii="Candara" w:hAnsi="Candara"/>
          <w:bCs/>
          <w:color w:val="0097A9"/>
          <w:sz w:val="32"/>
        </w:rPr>
        <w:t>XIEME EDITION DU TROPHEE TILILA</w:t>
      </w:r>
    </w:p>
    <w:p w:rsidR="00352AC4" w:rsidRPr="002478C3" w:rsidRDefault="00352AC4" w:rsidP="00A235A3">
      <w:pPr>
        <w:rPr>
          <w:rFonts w:ascii="Candara" w:hAnsi="Candara" w:cs="Arial"/>
          <w:bCs/>
          <w:color w:val="000000"/>
          <w:sz w:val="22"/>
        </w:rPr>
      </w:pPr>
    </w:p>
    <w:p w:rsidR="00AD7712" w:rsidRPr="00A235A3" w:rsidRDefault="00352AC4" w:rsidP="00A235A3">
      <w:pPr>
        <w:pStyle w:val="gmail-msolistparagraph"/>
        <w:spacing w:before="0" w:beforeAutospacing="0" w:after="0" w:afterAutospacing="0"/>
        <w:jc w:val="both"/>
        <w:rPr>
          <w:rFonts w:ascii="Candara" w:hAnsi="Candara"/>
          <w:b/>
          <w:color w:val="000000" w:themeColor="text1"/>
        </w:rPr>
      </w:pPr>
      <w:r w:rsidRPr="00A235A3">
        <w:rPr>
          <w:rFonts w:ascii="Candara" w:hAnsi="Candara"/>
          <w:b/>
          <w:color w:val="000000" w:themeColor="text1"/>
        </w:rPr>
        <w:t>-</w:t>
      </w:r>
      <w:r w:rsidR="00AD7712" w:rsidRPr="00A235A3">
        <w:rPr>
          <w:rFonts w:ascii="Candara" w:hAnsi="Candara"/>
          <w:b/>
          <w:color w:val="000000" w:themeColor="text1"/>
        </w:rPr>
        <w:t>    </w:t>
      </w:r>
      <w:r w:rsidR="00AD7712" w:rsidRPr="00A235A3">
        <w:rPr>
          <w:rFonts w:ascii="Candara" w:hAnsi="Candara"/>
          <w:b/>
          <w:bCs/>
          <w:color w:val="000000" w:themeColor="text1"/>
        </w:rPr>
        <w:t xml:space="preserve"> 2M </w:t>
      </w:r>
      <w:r w:rsidR="00FE09A7" w:rsidRPr="00A235A3">
        <w:rPr>
          <w:rFonts w:ascii="Candara" w:hAnsi="Candara"/>
          <w:b/>
          <w:bCs/>
          <w:color w:val="000000" w:themeColor="text1"/>
        </w:rPr>
        <w:t xml:space="preserve">annonce la deuxième édition du Trophée Tilila, prix qui récompense la publicité la plus valorisante de l’image de la femme. </w:t>
      </w:r>
    </w:p>
    <w:p w:rsidR="00AD7712" w:rsidRPr="00A235A3" w:rsidRDefault="00AD7712" w:rsidP="00A235A3">
      <w:pPr>
        <w:pStyle w:val="gmail-msolistparagraph"/>
        <w:spacing w:before="0" w:beforeAutospacing="0" w:after="0" w:afterAutospacing="0"/>
        <w:jc w:val="both"/>
        <w:rPr>
          <w:rFonts w:ascii="Candara" w:hAnsi="Candara"/>
          <w:b/>
          <w:bCs/>
          <w:color w:val="000000" w:themeColor="text1"/>
        </w:rPr>
      </w:pPr>
      <w:r w:rsidRPr="00A235A3">
        <w:rPr>
          <w:rFonts w:ascii="Candara" w:hAnsi="Candara"/>
          <w:b/>
          <w:color w:val="000000" w:themeColor="text1"/>
        </w:rPr>
        <w:t>-      </w:t>
      </w:r>
      <w:r w:rsidRPr="00A235A3">
        <w:rPr>
          <w:rFonts w:ascii="Candara" w:hAnsi="Candara"/>
          <w:b/>
          <w:bCs/>
          <w:color w:val="000000" w:themeColor="text1"/>
        </w:rPr>
        <w:t>La cérémonie aura lieu le 10 octobre 2019 à Casablanca. </w:t>
      </w:r>
    </w:p>
    <w:p w:rsidR="0047496B" w:rsidRPr="002478C3" w:rsidRDefault="0047496B" w:rsidP="00A235A3">
      <w:pPr>
        <w:pStyle w:val="gmail-msolistparagraph"/>
        <w:spacing w:before="0" w:beforeAutospacing="0" w:after="0" w:afterAutospacing="0"/>
        <w:jc w:val="both"/>
        <w:rPr>
          <w:rFonts w:ascii="Candara" w:hAnsi="Candara"/>
          <w:color w:val="000000" w:themeColor="text1"/>
          <w:sz w:val="22"/>
        </w:rPr>
      </w:pPr>
    </w:p>
    <w:p w:rsidR="00AD7712" w:rsidRPr="00972C1C" w:rsidRDefault="00D3254B" w:rsidP="00A235A3">
      <w:pPr>
        <w:jc w:val="both"/>
        <w:rPr>
          <w:rFonts w:ascii="Candara" w:hAnsi="Candara"/>
          <w:color w:val="000000" w:themeColor="text1"/>
          <w:sz w:val="22"/>
          <w:szCs w:val="22"/>
        </w:rPr>
      </w:pPr>
      <w:r w:rsidRPr="00972C1C">
        <w:rPr>
          <w:rFonts w:ascii="Candara" w:hAnsi="Candara"/>
          <w:b/>
          <w:color w:val="000000" w:themeColor="text1"/>
          <w:sz w:val="22"/>
          <w:szCs w:val="22"/>
        </w:rPr>
        <w:t>Casablanca, le 21</w:t>
      </w:r>
      <w:r w:rsidR="00FE09A7" w:rsidRPr="00972C1C">
        <w:rPr>
          <w:rFonts w:ascii="Candara" w:hAnsi="Candara"/>
          <w:b/>
          <w:color w:val="000000" w:themeColor="text1"/>
          <w:sz w:val="22"/>
          <w:szCs w:val="22"/>
        </w:rPr>
        <w:t xml:space="preserve"> mai 2019</w:t>
      </w:r>
      <w:r w:rsidR="00FE09A7" w:rsidRPr="00972C1C">
        <w:rPr>
          <w:rFonts w:ascii="Candara" w:hAnsi="Candara"/>
          <w:color w:val="000000" w:themeColor="text1"/>
          <w:sz w:val="22"/>
          <w:szCs w:val="22"/>
        </w:rPr>
        <w:t xml:space="preserve"> - </w:t>
      </w:r>
      <w:r w:rsidR="00AD7712" w:rsidRPr="00972C1C">
        <w:rPr>
          <w:rFonts w:ascii="Candara" w:hAnsi="Candara"/>
          <w:color w:val="000000" w:themeColor="text1"/>
          <w:sz w:val="22"/>
          <w:szCs w:val="22"/>
        </w:rPr>
        <w:t>En ligne avec sa mission de valorisation de l’image de la femme dans les médias, et fort du succès de la première édition, le Comité Parité et Diversité de 2M lance la deuxième édition du Trophée Tilila, qui récompense annuellement le spot p</w:t>
      </w:r>
      <w:r w:rsidR="00E106CF" w:rsidRPr="00972C1C">
        <w:rPr>
          <w:rFonts w:ascii="Candara" w:hAnsi="Candara"/>
          <w:color w:val="000000" w:themeColor="text1"/>
          <w:sz w:val="22"/>
          <w:szCs w:val="22"/>
        </w:rPr>
        <w:t xml:space="preserve">ublicitaire télévisuel le plus valorisant </w:t>
      </w:r>
      <w:r w:rsidR="00AD7712" w:rsidRPr="00972C1C">
        <w:rPr>
          <w:rFonts w:ascii="Candara" w:hAnsi="Candara"/>
          <w:color w:val="000000" w:themeColor="text1"/>
          <w:sz w:val="22"/>
          <w:szCs w:val="22"/>
        </w:rPr>
        <w:t>de l’image de la femme.  L’objectif étant de sensibiliser les annonceurs et les agences de communication aux valeurs de la parité et de l’égalité femmes-hommes. </w:t>
      </w:r>
    </w:p>
    <w:p w:rsidR="000E3478" w:rsidRPr="00972C1C" w:rsidRDefault="00AD7712" w:rsidP="000E3478">
      <w:pPr>
        <w:rPr>
          <w:rFonts w:ascii="Candara" w:hAnsi="Candara"/>
          <w:bCs/>
          <w:color w:val="0097A9"/>
          <w:sz w:val="22"/>
          <w:szCs w:val="22"/>
        </w:rPr>
      </w:pPr>
      <w:r w:rsidRPr="00972C1C">
        <w:rPr>
          <w:rFonts w:ascii="Candara" w:hAnsi="Candara"/>
          <w:color w:val="000000" w:themeColor="text1"/>
          <w:sz w:val="22"/>
          <w:szCs w:val="22"/>
        </w:rPr>
        <w:br/>
      </w:r>
      <w:r w:rsidR="000E3478" w:rsidRPr="00972C1C">
        <w:rPr>
          <w:rFonts w:ascii="Candara" w:hAnsi="Candara"/>
          <w:bCs/>
          <w:color w:val="0097A9"/>
          <w:sz w:val="22"/>
          <w:szCs w:val="22"/>
        </w:rPr>
        <w:t>Une sélection en deux étapes</w:t>
      </w:r>
    </w:p>
    <w:p w:rsidR="00AD7712" w:rsidRPr="00972C1C" w:rsidRDefault="00AD7712" w:rsidP="000E3478">
      <w:pPr>
        <w:autoSpaceDE w:val="0"/>
        <w:autoSpaceDN w:val="0"/>
        <w:adjustRightInd w:val="0"/>
        <w:rPr>
          <w:rFonts w:ascii="Candara-Bold" w:hAnsi="Candara-Bold" w:cs="Candara-Bold"/>
          <w:b/>
          <w:bCs/>
          <w:color w:val="31859C"/>
          <w:sz w:val="22"/>
          <w:szCs w:val="22"/>
          <w:lang w:eastAsia="en-US"/>
        </w:rPr>
      </w:pPr>
      <w:r w:rsidRPr="00972C1C">
        <w:rPr>
          <w:rFonts w:ascii="Candara" w:hAnsi="Candara"/>
          <w:color w:val="000000" w:themeColor="text1"/>
          <w:sz w:val="22"/>
          <w:szCs w:val="22"/>
        </w:rPr>
        <w:t>La candidature est ouverte aux annonceurs et agences souhaitant participer au concours, via le site officiel </w:t>
      </w:r>
      <w:hyperlink r:id="rId8" w:history="1">
        <w:r w:rsidRPr="00972C1C">
          <w:rPr>
            <w:rStyle w:val="Lienhypertexte"/>
            <w:rFonts w:ascii="Candara" w:hAnsi="Candara"/>
            <w:color w:val="000000"/>
            <w:sz w:val="22"/>
            <w:szCs w:val="22"/>
          </w:rPr>
          <w:t>www.tropheetilila.ma</w:t>
        </w:r>
      </w:hyperlink>
      <w:r w:rsidRPr="00972C1C">
        <w:rPr>
          <w:rFonts w:ascii="Candara" w:hAnsi="Candara"/>
          <w:color w:val="000000" w:themeColor="text1"/>
          <w:sz w:val="22"/>
          <w:szCs w:val="22"/>
        </w:rPr>
        <w:t xml:space="preserve">. Les publicités en compétition doivent impérativement avoir été commandées ou diffusées sur 2M, durant la période du 30 septembre 2018 au 30 septembre 2019. Un comité effectuera une pré-sélection des spots inscrits et en retiendra 10 qui seront dans un deuxième temps soumis à </w:t>
      </w:r>
      <w:r w:rsidRPr="00972C1C">
        <w:rPr>
          <w:rFonts w:ascii="Candara" w:hAnsi="Candara"/>
          <w:color w:val="000000"/>
          <w:sz w:val="22"/>
          <w:szCs w:val="22"/>
        </w:rPr>
        <w:t>l’évaluation d’un jury. Le gagnant du Trophée Tilila sera annoncé lors d’une cérémonie organisée le 10 octobre</w:t>
      </w:r>
      <w:r w:rsidRPr="00972C1C">
        <w:rPr>
          <w:rFonts w:ascii="Candara" w:hAnsi="Candara"/>
          <w:color w:val="000000" w:themeColor="text1"/>
          <w:sz w:val="22"/>
          <w:szCs w:val="22"/>
        </w:rPr>
        <w:t xml:space="preserve"> 2019 à Casablanca. La première édition du trophée Tilila a été remportée par le spot publi</w:t>
      </w:r>
      <w:r w:rsidR="00FB6C0C" w:rsidRPr="00972C1C">
        <w:rPr>
          <w:rFonts w:ascii="Candara" w:hAnsi="Candara"/>
          <w:color w:val="000000" w:themeColor="text1"/>
          <w:sz w:val="22"/>
          <w:szCs w:val="22"/>
        </w:rPr>
        <w:t>citaire de la marque de déterge</w:t>
      </w:r>
      <w:r w:rsidRPr="00972C1C">
        <w:rPr>
          <w:rFonts w:ascii="Candara" w:hAnsi="Candara"/>
          <w:color w:val="000000" w:themeColor="text1"/>
          <w:sz w:val="22"/>
          <w:szCs w:val="22"/>
        </w:rPr>
        <w:t>nt MIO, réalisé par l’agence RAPP. </w:t>
      </w:r>
    </w:p>
    <w:p w:rsidR="00AD7712" w:rsidRPr="00972C1C" w:rsidRDefault="00AD7712" w:rsidP="00A235A3">
      <w:pPr>
        <w:jc w:val="both"/>
        <w:rPr>
          <w:rFonts w:ascii="Candara" w:hAnsi="Candara"/>
          <w:color w:val="000000" w:themeColor="text1"/>
          <w:sz w:val="22"/>
          <w:szCs w:val="22"/>
        </w:rPr>
      </w:pPr>
    </w:p>
    <w:p w:rsidR="000E3478" w:rsidRPr="00972C1C" w:rsidRDefault="00C85C8E" w:rsidP="000E3478">
      <w:pPr>
        <w:rPr>
          <w:rFonts w:ascii="Candara" w:hAnsi="Candara"/>
          <w:bCs/>
          <w:color w:val="0097A9"/>
          <w:sz w:val="22"/>
          <w:szCs w:val="22"/>
        </w:rPr>
      </w:pPr>
      <w:r w:rsidRPr="00972C1C">
        <w:rPr>
          <w:rFonts w:ascii="Candara" w:hAnsi="Candara"/>
          <w:bCs/>
          <w:color w:val="0097A9"/>
          <w:sz w:val="22"/>
          <w:szCs w:val="22"/>
        </w:rPr>
        <w:t>Un jury de qualité</w:t>
      </w:r>
    </w:p>
    <w:p w:rsidR="000E3478" w:rsidRPr="00972C1C" w:rsidRDefault="000E3478" w:rsidP="000E3478">
      <w:pPr>
        <w:jc w:val="both"/>
        <w:rPr>
          <w:rFonts w:ascii="Candara" w:hAnsi="Candara"/>
          <w:color w:val="000000" w:themeColor="text1"/>
          <w:sz w:val="22"/>
          <w:szCs w:val="22"/>
        </w:rPr>
      </w:pPr>
      <w:r w:rsidRPr="00972C1C">
        <w:rPr>
          <w:rFonts w:ascii="Candara" w:hAnsi="Candara"/>
          <w:color w:val="000000" w:themeColor="text1"/>
          <w:sz w:val="22"/>
          <w:szCs w:val="22"/>
        </w:rPr>
        <w:t xml:space="preserve">Le jury </w:t>
      </w:r>
      <w:r w:rsidR="00D3254B" w:rsidRPr="00972C1C">
        <w:rPr>
          <w:rFonts w:ascii="Candara" w:hAnsi="Candara"/>
          <w:color w:val="000000" w:themeColor="text1"/>
          <w:sz w:val="22"/>
          <w:szCs w:val="22"/>
        </w:rPr>
        <w:t xml:space="preserve">de cette deuxième édition </w:t>
      </w:r>
      <w:r w:rsidRPr="00972C1C">
        <w:rPr>
          <w:rFonts w:ascii="Candara" w:hAnsi="Candara"/>
          <w:color w:val="000000" w:themeColor="text1"/>
          <w:sz w:val="22"/>
          <w:szCs w:val="22"/>
        </w:rPr>
        <w:t xml:space="preserve">est composé de </w:t>
      </w:r>
      <w:r w:rsidR="002478C3" w:rsidRPr="00972C1C">
        <w:rPr>
          <w:rStyle w:val="5yl5"/>
          <w:rFonts w:ascii="Candara" w:hAnsi="Candara"/>
          <w:sz w:val="22"/>
          <w:szCs w:val="22"/>
        </w:rPr>
        <w:t xml:space="preserve">Driss El </w:t>
      </w:r>
      <w:proofErr w:type="spellStart"/>
      <w:r w:rsidR="002478C3" w:rsidRPr="00972C1C">
        <w:rPr>
          <w:rStyle w:val="5yl5"/>
          <w:rFonts w:ascii="Candara" w:hAnsi="Candara"/>
          <w:sz w:val="22"/>
          <w:szCs w:val="22"/>
        </w:rPr>
        <w:t>Yazami</w:t>
      </w:r>
      <w:proofErr w:type="spellEnd"/>
      <w:r w:rsidR="002478C3" w:rsidRPr="00972C1C">
        <w:rPr>
          <w:rStyle w:val="5yl5"/>
          <w:rFonts w:ascii="Candara" w:hAnsi="Candara"/>
          <w:sz w:val="22"/>
          <w:szCs w:val="22"/>
        </w:rPr>
        <w:t xml:space="preserve"> - Militant des droits de l’Homme, </w:t>
      </w:r>
      <w:proofErr w:type="spellStart"/>
      <w:r w:rsidR="002478C3" w:rsidRPr="00972C1C">
        <w:rPr>
          <w:rStyle w:val="5yl5"/>
          <w:rFonts w:ascii="Candara" w:hAnsi="Candara"/>
          <w:sz w:val="22"/>
          <w:szCs w:val="22"/>
        </w:rPr>
        <w:t>Ex-President</w:t>
      </w:r>
      <w:proofErr w:type="spellEnd"/>
      <w:r w:rsidR="002478C3" w:rsidRPr="00972C1C">
        <w:rPr>
          <w:rStyle w:val="5yl5"/>
          <w:rFonts w:ascii="Candara" w:hAnsi="Candara"/>
          <w:sz w:val="22"/>
          <w:szCs w:val="22"/>
        </w:rPr>
        <w:t xml:space="preserve"> du CNDH ; Amina </w:t>
      </w:r>
      <w:proofErr w:type="spellStart"/>
      <w:r w:rsidR="00D3254B" w:rsidRPr="00972C1C">
        <w:rPr>
          <w:rStyle w:val="5yl5"/>
          <w:rFonts w:ascii="Candara" w:hAnsi="Candara"/>
          <w:sz w:val="22"/>
          <w:szCs w:val="22"/>
        </w:rPr>
        <w:t>Lemrini</w:t>
      </w:r>
      <w:proofErr w:type="spellEnd"/>
      <w:r w:rsidR="002478C3" w:rsidRPr="00972C1C">
        <w:rPr>
          <w:rStyle w:val="5yl5"/>
          <w:rFonts w:ascii="Candara" w:hAnsi="Candara"/>
          <w:sz w:val="22"/>
          <w:szCs w:val="22"/>
        </w:rPr>
        <w:t xml:space="preserve"> - Militante des droits des femmes, Ex-Présidente de la HACA ; Leila </w:t>
      </w:r>
      <w:proofErr w:type="spellStart"/>
      <w:r w:rsidR="002478C3" w:rsidRPr="00972C1C">
        <w:rPr>
          <w:rStyle w:val="5yl5"/>
          <w:rFonts w:ascii="Candara" w:hAnsi="Candara"/>
          <w:sz w:val="22"/>
          <w:szCs w:val="22"/>
        </w:rPr>
        <w:t>Slima</w:t>
      </w:r>
      <w:r w:rsidR="00F3066B" w:rsidRPr="00972C1C">
        <w:rPr>
          <w:rStyle w:val="5yl5"/>
          <w:rFonts w:ascii="Candara" w:hAnsi="Candara"/>
          <w:sz w:val="22"/>
          <w:szCs w:val="22"/>
        </w:rPr>
        <w:t>ni</w:t>
      </w:r>
      <w:proofErr w:type="spellEnd"/>
      <w:r w:rsidR="00F3066B" w:rsidRPr="00972C1C">
        <w:rPr>
          <w:rStyle w:val="5yl5"/>
          <w:rFonts w:ascii="Candara" w:hAnsi="Candara"/>
          <w:sz w:val="22"/>
          <w:szCs w:val="22"/>
        </w:rPr>
        <w:t xml:space="preserve"> - Journaliste et écrivaine, lauréate</w:t>
      </w:r>
      <w:r w:rsidR="002478C3" w:rsidRPr="00972C1C">
        <w:rPr>
          <w:rStyle w:val="5yl5"/>
          <w:rFonts w:ascii="Candara" w:hAnsi="Candara"/>
          <w:sz w:val="22"/>
          <w:szCs w:val="22"/>
        </w:rPr>
        <w:t xml:space="preserve"> du prix Goncourt ; Anouar </w:t>
      </w:r>
      <w:proofErr w:type="spellStart"/>
      <w:r w:rsidR="002478C3" w:rsidRPr="00972C1C">
        <w:rPr>
          <w:rStyle w:val="5yl5"/>
          <w:rFonts w:ascii="Candara" w:hAnsi="Candara"/>
          <w:sz w:val="22"/>
          <w:szCs w:val="22"/>
        </w:rPr>
        <w:t>Sabri</w:t>
      </w:r>
      <w:proofErr w:type="spellEnd"/>
      <w:r w:rsidR="002478C3" w:rsidRPr="00972C1C">
        <w:rPr>
          <w:rStyle w:val="5yl5"/>
          <w:rFonts w:ascii="Candara" w:hAnsi="Candara"/>
          <w:sz w:val="22"/>
          <w:szCs w:val="22"/>
        </w:rPr>
        <w:t xml:space="preserve"> - Expert en communication ; </w:t>
      </w:r>
      <w:proofErr w:type="spellStart"/>
      <w:r w:rsidR="002478C3" w:rsidRPr="00972C1C">
        <w:rPr>
          <w:rStyle w:val="5yl5"/>
          <w:rFonts w:ascii="Candara" w:hAnsi="Candara"/>
          <w:sz w:val="22"/>
          <w:szCs w:val="22"/>
        </w:rPr>
        <w:t>Syrine</w:t>
      </w:r>
      <w:proofErr w:type="spellEnd"/>
      <w:r w:rsidR="002478C3" w:rsidRPr="00972C1C">
        <w:rPr>
          <w:rStyle w:val="5yl5"/>
          <w:rFonts w:ascii="Candara" w:hAnsi="Candara"/>
          <w:sz w:val="22"/>
          <w:szCs w:val="22"/>
        </w:rPr>
        <w:t xml:space="preserve"> Chérif - </w:t>
      </w:r>
      <w:r w:rsidR="002478C3" w:rsidRPr="00972C1C">
        <w:rPr>
          <w:rFonts w:ascii="Candara" w:hAnsi="Candara" w:cs="Candara"/>
          <w:sz w:val="22"/>
          <w:szCs w:val="22"/>
        </w:rPr>
        <w:t>experte en communication et publicité ;</w:t>
      </w:r>
      <w:r w:rsidR="002478C3" w:rsidRPr="00972C1C">
        <w:rPr>
          <w:rStyle w:val="5yl5"/>
          <w:rFonts w:ascii="Candara" w:hAnsi="Candara"/>
          <w:sz w:val="22"/>
          <w:szCs w:val="22"/>
        </w:rPr>
        <w:t xml:space="preserve"> Hicham </w:t>
      </w:r>
      <w:proofErr w:type="spellStart"/>
      <w:r w:rsidR="002478C3" w:rsidRPr="00972C1C">
        <w:rPr>
          <w:rStyle w:val="5yl5"/>
          <w:rFonts w:ascii="Candara" w:hAnsi="Candara"/>
          <w:sz w:val="22"/>
          <w:szCs w:val="22"/>
        </w:rPr>
        <w:t>Lasri</w:t>
      </w:r>
      <w:proofErr w:type="spellEnd"/>
      <w:r w:rsidR="002478C3" w:rsidRPr="00972C1C">
        <w:rPr>
          <w:rStyle w:val="5yl5"/>
          <w:rFonts w:ascii="Candara" w:hAnsi="Candara"/>
          <w:sz w:val="22"/>
          <w:szCs w:val="22"/>
        </w:rPr>
        <w:t xml:space="preserve"> – Cinéaste.</w:t>
      </w:r>
    </w:p>
    <w:p w:rsidR="000E3478" w:rsidRPr="00972C1C" w:rsidRDefault="000E3478" w:rsidP="00A235A3">
      <w:pPr>
        <w:jc w:val="both"/>
        <w:rPr>
          <w:rFonts w:ascii="Candara" w:hAnsi="Candara"/>
          <w:color w:val="000000" w:themeColor="text1"/>
          <w:sz w:val="22"/>
          <w:szCs w:val="22"/>
        </w:rPr>
      </w:pPr>
    </w:p>
    <w:p w:rsidR="002606FC" w:rsidRPr="00972C1C" w:rsidRDefault="00AD7712" w:rsidP="00A235A3">
      <w:pPr>
        <w:jc w:val="both"/>
        <w:rPr>
          <w:rFonts w:ascii="Candara" w:hAnsi="Candara"/>
          <w:bCs/>
          <w:i/>
          <w:iCs/>
          <w:color w:val="000000" w:themeColor="text1"/>
          <w:sz w:val="22"/>
          <w:szCs w:val="22"/>
        </w:rPr>
      </w:pPr>
      <w:r w:rsidRPr="00972C1C">
        <w:rPr>
          <w:rFonts w:ascii="Candara" w:hAnsi="Candara"/>
          <w:color w:val="000000" w:themeColor="text1"/>
          <w:sz w:val="22"/>
          <w:szCs w:val="22"/>
        </w:rPr>
        <w:t>À noter que la deuxième édition du Trophée Tilila est parrainée par l’Union des Agences Conseil en Communication (UACC), le Groupement des annonceurs du Maroc (GAM), et le groupe Eco</w:t>
      </w:r>
      <w:r w:rsidR="00C85C8E" w:rsidRPr="00972C1C">
        <w:rPr>
          <w:rFonts w:ascii="Candara" w:hAnsi="Candara"/>
          <w:color w:val="000000" w:themeColor="text1"/>
          <w:sz w:val="22"/>
          <w:szCs w:val="22"/>
        </w:rPr>
        <w:t>-</w:t>
      </w:r>
      <w:r w:rsidRPr="00972C1C">
        <w:rPr>
          <w:rFonts w:ascii="Candara" w:hAnsi="Candara"/>
          <w:color w:val="000000" w:themeColor="text1"/>
          <w:sz w:val="22"/>
          <w:szCs w:val="22"/>
        </w:rPr>
        <w:t xml:space="preserve">médias, l’association Les Impériales et le magazine </w:t>
      </w:r>
      <w:proofErr w:type="spellStart"/>
      <w:r w:rsidRPr="00972C1C">
        <w:rPr>
          <w:rFonts w:ascii="Candara" w:hAnsi="Candara"/>
          <w:color w:val="000000" w:themeColor="text1"/>
          <w:sz w:val="22"/>
          <w:szCs w:val="22"/>
        </w:rPr>
        <w:t>Médiamarketing</w:t>
      </w:r>
      <w:proofErr w:type="spellEnd"/>
      <w:r w:rsidRPr="00972C1C">
        <w:rPr>
          <w:rFonts w:ascii="Candara" w:hAnsi="Candara"/>
          <w:color w:val="000000" w:themeColor="text1"/>
          <w:sz w:val="22"/>
          <w:szCs w:val="22"/>
        </w:rPr>
        <w:t>. </w:t>
      </w:r>
      <w:r w:rsidRPr="00972C1C">
        <w:rPr>
          <w:rFonts w:ascii="Candara" w:hAnsi="Candara"/>
          <w:bCs/>
          <w:i/>
          <w:iCs/>
          <w:color w:val="000000" w:themeColor="text1"/>
          <w:sz w:val="22"/>
          <w:szCs w:val="22"/>
        </w:rPr>
        <w:t> </w:t>
      </w:r>
    </w:p>
    <w:p w:rsidR="00DD3434" w:rsidRPr="00972C1C" w:rsidRDefault="00DD3434" w:rsidP="00DD3434">
      <w:pPr>
        <w:pStyle w:val="NormalWeb"/>
        <w:spacing w:before="0" w:beforeAutospacing="0" w:after="0" w:afterAutospacing="0"/>
        <w:rPr>
          <w:rFonts w:ascii="Candara" w:hAnsi="Candara"/>
          <w:color w:val="000000" w:themeColor="text1"/>
          <w:sz w:val="22"/>
          <w:szCs w:val="22"/>
        </w:rPr>
      </w:pPr>
    </w:p>
    <w:p w:rsidR="00674C1C" w:rsidRPr="00972C1C" w:rsidRDefault="00674C1C" w:rsidP="00A235A3">
      <w:pPr>
        <w:rPr>
          <w:rFonts w:ascii="Candara" w:hAnsi="Candara"/>
          <w:b/>
          <w:color w:val="000000" w:themeColor="text1"/>
          <w:sz w:val="22"/>
          <w:szCs w:val="22"/>
        </w:rPr>
      </w:pPr>
      <w:r w:rsidRPr="00972C1C">
        <w:rPr>
          <w:rFonts w:ascii="Candara" w:hAnsi="Candara"/>
          <w:b/>
          <w:color w:val="000000" w:themeColor="text1"/>
          <w:sz w:val="22"/>
          <w:szCs w:val="22"/>
        </w:rPr>
        <w:t>Contact :</w:t>
      </w:r>
    </w:p>
    <w:p w:rsidR="00FB6C0C" w:rsidRPr="00972C1C" w:rsidRDefault="0047496B" w:rsidP="00A235A3">
      <w:pPr>
        <w:rPr>
          <w:rFonts w:ascii="Candara" w:hAnsi="Candara"/>
          <w:color w:val="000000" w:themeColor="text1"/>
          <w:sz w:val="22"/>
          <w:szCs w:val="22"/>
        </w:rPr>
      </w:pPr>
      <w:r w:rsidRPr="00972C1C">
        <w:rPr>
          <w:rFonts w:ascii="Candara" w:hAnsi="Candara"/>
          <w:color w:val="000000" w:themeColor="text1"/>
          <w:sz w:val="22"/>
          <w:szCs w:val="22"/>
        </w:rPr>
        <w:t>Nadia ANOUAR : 06.77.68.00.72</w:t>
      </w:r>
    </w:p>
    <w:p w:rsidR="00972C1C" w:rsidRDefault="00972C1C" w:rsidP="00A235A3">
      <w:pPr>
        <w:rPr>
          <w:rFonts w:ascii="Candara" w:hAnsi="Candara"/>
          <w:color w:val="000000" w:themeColor="text1"/>
        </w:rPr>
      </w:pPr>
    </w:p>
    <w:p w:rsidR="00972C1C" w:rsidRDefault="00A319AB" w:rsidP="00972C1C">
      <w:pPr>
        <w:autoSpaceDE w:val="0"/>
        <w:autoSpaceDN w:val="0"/>
        <w:adjustRightInd w:val="0"/>
        <w:rPr>
          <w:rFonts w:ascii="Calibri" w:hAnsi="Calibri" w:cs="Calibri"/>
          <w:color w:val="31859C"/>
          <w:sz w:val="22"/>
          <w:szCs w:val="22"/>
          <w:lang w:eastAsia="en-US"/>
        </w:rPr>
      </w:pPr>
      <w:r>
        <w:rPr>
          <w:noProof/>
        </w:rPr>
        <w:drawing>
          <wp:anchor distT="0" distB="0" distL="114300" distR="114300" simplePos="0" relativeHeight="251659264" behindDoc="0" locked="0" layoutInCell="1" allowOverlap="1" wp14:anchorId="3C4B1BE9" wp14:editId="287A9608">
            <wp:simplePos x="0" y="0"/>
            <wp:positionH relativeFrom="margin">
              <wp:posOffset>-43815</wp:posOffset>
            </wp:positionH>
            <wp:positionV relativeFrom="paragraph">
              <wp:posOffset>287655</wp:posOffset>
            </wp:positionV>
            <wp:extent cx="6146800" cy="135255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214" t="42667" r="18781" b="33849"/>
                    <a:stretch/>
                  </pic:blipFill>
                  <pic:spPr bwMode="auto">
                    <a:xfrm>
                      <a:off x="0" y="0"/>
                      <a:ext cx="614680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C1C">
        <w:rPr>
          <w:rFonts w:ascii="Calibri" w:hAnsi="Calibri" w:cs="Calibri"/>
          <w:color w:val="31859C"/>
          <w:sz w:val="22"/>
          <w:szCs w:val="22"/>
          <w:lang w:eastAsia="en-US"/>
        </w:rPr>
        <w:t xml:space="preserve">ORGANISÉ PAR : </w:t>
      </w:r>
      <w:r w:rsidR="00972C1C">
        <w:rPr>
          <w:rFonts w:ascii="Calibri" w:hAnsi="Calibri" w:cs="Calibri"/>
          <w:color w:val="31859C"/>
          <w:sz w:val="22"/>
          <w:szCs w:val="22"/>
          <w:lang w:eastAsia="en-US"/>
        </w:rPr>
        <w:tab/>
        <w:t xml:space="preserve">PARTENARIAT AVEC : </w:t>
      </w:r>
    </w:p>
    <w:p w:rsidR="00712F95" w:rsidRPr="00D3254B" w:rsidRDefault="00712F95" w:rsidP="00D3254B">
      <w:pPr>
        <w:rPr>
          <w:rFonts w:ascii="Candara" w:hAnsi="Candara"/>
          <w:color w:val="000000" w:themeColor="text1"/>
        </w:rPr>
      </w:pPr>
      <w:bookmarkStart w:id="0" w:name="_GoBack"/>
      <w:bookmarkEnd w:id="0"/>
    </w:p>
    <w:sectPr w:rsidR="00712F95" w:rsidRPr="00D3254B" w:rsidSect="00C14A1B">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99" w:rsidRDefault="00212C99" w:rsidP="00A235A3">
      <w:r>
        <w:separator/>
      </w:r>
    </w:p>
  </w:endnote>
  <w:endnote w:type="continuationSeparator" w:id="0">
    <w:p w:rsidR="00212C99" w:rsidRDefault="00212C99" w:rsidP="00A2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A3" w:rsidRDefault="00A235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99" w:rsidRDefault="00212C99" w:rsidP="00A235A3">
      <w:r>
        <w:separator/>
      </w:r>
    </w:p>
  </w:footnote>
  <w:footnote w:type="continuationSeparator" w:id="0">
    <w:p w:rsidR="00212C99" w:rsidRDefault="00212C99" w:rsidP="00A2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12"/>
    <w:rsid w:val="00015999"/>
    <w:rsid w:val="00057DE4"/>
    <w:rsid w:val="000E3478"/>
    <w:rsid w:val="00110DAD"/>
    <w:rsid w:val="001F2273"/>
    <w:rsid w:val="00212C99"/>
    <w:rsid w:val="00222558"/>
    <w:rsid w:val="002478C3"/>
    <w:rsid w:val="002606FC"/>
    <w:rsid w:val="002B29CE"/>
    <w:rsid w:val="00352AC4"/>
    <w:rsid w:val="003C6606"/>
    <w:rsid w:val="003D7878"/>
    <w:rsid w:val="003F584D"/>
    <w:rsid w:val="00444471"/>
    <w:rsid w:val="0047496B"/>
    <w:rsid w:val="004853DC"/>
    <w:rsid w:val="00585292"/>
    <w:rsid w:val="005B3BDC"/>
    <w:rsid w:val="005F1273"/>
    <w:rsid w:val="00635C85"/>
    <w:rsid w:val="006437B6"/>
    <w:rsid w:val="00674C1C"/>
    <w:rsid w:val="0068015F"/>
    <w:rsid w:val="00712F95"/>
    <w:rsid w:val="007208B6"/>
    <w:rsid w:val="007562B6"/>
    <w:rsid w:val="007C237D"/>
    <w:rsid w:val="008F641C"/>
    <w:rsid w:val="00953EDC"/>
    <w:rsid w:val="00972C1C"/>
    <w:rsid w:val="00A235A3"/>
    <w:rsid w:val="00A319AB"/>
    <w:rsid w:val="00A50B17"/>
    <w:rsid w:val="00AC3E80"/>
    <w:rsid w:val="00AD7712"/>
    <w:rsid w:val="00B43B6B"/>
    <w:rsid w:val="00BA1D7D"/>
    <w:rsid w:val="00C14A1B"/>
    <w:rsid w:val="00C24ABF"/>
    <w:rsid w:val="00C85C8E"/>
    <w:rsid w:val="00CF6E12"/>
    <w:rsid w:val="00D3254B"/>
    <w:rsid w:val="00D32AE0"/>
    <w:rsid w:val="00D81860"/>
    <w:rsid w:val="00DD3434"/>
    <w:rsid w:val="00E106CF"/>
    <w:rsid w:val="00E47F81"/>
    <w:rsid w:val="00E71C22"/>
    <w:rsid w:val="00EA1FB3"/>
    <w:rsid w:val="00F0737B"/>
    <w:rsid w:val="00F3066B"/>
    <w:rsid w:val="00F757FF"/>
    <w:rsid w:val="00FB4AD3"/>
    <w:rsid w:val="00FB6C0C"/>
    <w:rsid w:val="00FE09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ABBA79-8433-4351-A76D-B27F056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1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7712"/>
    <w:rPr>
      <w:color w:val="0000FF"/>
      <w:u w:val="single"/>
    </w:rPr>
  </w:style>
  <w:style w:type="paragraph" w:customStyle="1" w:styleId="gmail-msolistparagraph">
    <w:name w:val="gmail-msolistparagraph"/>
    <w:basedOn w:val="Normal"/>
    <w:rsid w:val="00AD7712"/>
    <w:pPr>
      <w:spacing w:before="100" w:beforeAutospacing="1" w:after="100" w:afterAutospacing="1"/>
    </w:pPr>
  </w:style>
  <w:style w:type="paragraph" w:styleId="Textedebulles">
    <w:name w:val="Balloon Text"/>
    <w:basedOn w:val="Normal"/>
    <w:link w:val="TextedebullesCar"/>
    <w:uiPriority w:val="99"/>
    <w:semiHidden/>
    <w:unhideWhenUsed/>
    <w:rsid w:val="00FB6C0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6C0C"/>
    <w:rPr>
      <w:rFonts w:ascii="Lucida Grande" w:hAnsi="Lucida Grande" w:cs="Lucida Grande"/>
      <w:sz w:val="18"/>
      <w:szCs w:val="18"/>
      <w:lang w:eastAsia="fr-FR"/>
    </w:rPr>
  </w:style>
  <w:style w:type="character" w:styleId="Lienhypertextesuivivisit">
    <w:name w:val="FollowedHyperlink"/>
    <w:basedOn w:val="Policepardfaut"/>
    <w:uiPriority w:val="99"/>
    <w:semiHidden/>
    <w:unhideWhenUsed/>
    <w:rsid w:val="002606FC"/>
    <w:rPr>
      <w:color w:val="954F72" w:themeColor="followedHyperlink"/>
      <w:u w:val="single"/>
    </w:rPr>
  </w:style>
  <w:style w:type="character" w:styleId="Textedelespacerserv">
    <w:name w:val="Placeholder Text"/>
    <w:basedOn w:val="Policepardfaut"/>
    <w:uiPriority w:val="99"/>
    <w:semiHidden/>
    <w:rsid w:val="00110DAD"/>
    <w:rPr>
      <w:color w:val="808080"/>
    </w:rPr>
  </w:style>
  <w:style w:type="character" w:customStyle="1" w:styleId="apple-converted-space">
    <w:name w:val="apple-converted-space"/>
    <w:basedOn w:val="Policepardfaut"/>
    <w:rsid w:val="005F1273"/>
  </w:style>
  <w:style w:type="paragraph" w:styleId="En-tte">
    <w:name w:val="header"/>
    <w:basedOn w:val="Normal"/>
    <w:link w:val="En-tteCar"/>
    <w:uiPriority w:val="99"/>
    <w:unhideWhenUsed/>
    <w:rsid w:val="00A235A3"/>
    <w:pPr>
      <w:tabs>
        <w:tab w:val="center" w:pos="4536"/>
        <w:tab w:val="right" w:pos="9072"/>
      </w:tabs>
    </w:pPr>
  </w:style>
  <w:style w:type="character" w:customStyle="1" w:styleId="En-tteCar">
    <w:name w:val="En-tête Car"/>
    <w:basedOn w:val="Policepardfaut"/>
    <w:link w:val="En-tte"/>
    <w:uiPriority w:val="99"/>
    <w:rsid w:val="00A235A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A235A3"/>
    <w:pPr>
      <w:tabs>
        <w:tab w:val="center" w:pos="4536"/>
        <w:tab w:val="right" w:pos="9072"/>
      </w:tabs>
    </w:pPr>
  </w:style>
  <w:style w:type="character" w:customStyle="1" w:styleId="PieddepageCar">
    <w:name w:val="Pied de page Car"/>
    <w:basedOn w:val="Policepardfaut"/>
    <w:link w:val="Pieddepage"/>
    <w:uiPriority w:val="99"/>
    <w:rsid w:val="00A235A3"/>
    <w:rPr>
      <w:rFonts w:ascii="Times New Roman" w:hAnsi="Times New Roman" w:cs="Times New Roman"/>
      <w:sz w:val="24"/>
      <w:szCs w:val="24"/>
      <w:lang w:eastAsia="fr-FR"/>
    </w:rPr>
  </w:style>
  <w:style w:type="character" w:customStyle="1" w:styleId="5yl5">
    <w:name w:val="_5yl5"/>
    <w:basedOn w:val="Policepardfaut"/>
    <w:rsid w:val="002478C3"/>
  </w:style>
  <w:style w:type="paragraph" w:styleId="NormalWeb">
    <w:name w:val="Normal (Web)"/>
    <w:basedOn w:val="Normal"/>
    <w:uiPriority w:val="99"/>
    <w:unhideWhenUsed/>
    <w:rsid w:val="00DD34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930">
      <w:bodyDiv w:val="1"/>
      <w:marLeft w:val="0"/>
      <w:marRight w:val="0"/>
      <w:marTop w:val="0"/>
      <w:marBottom w:val="0"/>
      <w:divBdr>
        <w:top w:val="none" w:sz="0" w:space="0" w:color="auto"/>
        <w:left w:val="none" w:sz="0" w:space="0" w:color="auto"/>
        <w:bottom w:val="none" w:sz="0" w:space="0" w:color="auto"/>
        <w:right w:val="none" w:sz="0" w:space="0" w:color="auto"/>
      </w:divBdr>
    </w:div>
    <w:div w:id="412169135">
      <w:bodyDiv w:val="1"/>
      <w:marLeft w:val="0"/>
      <w:marRight w:val="0"/>
      <w:marTop w:val="0"/>
      <w:marBottom w:val="0"/>
      <w:divBdr>
        <w:top w:val="none" w:sz="0" w:space="0" w:color="auto"/>
        <w:left w:val="none" w:sz="0" w:space="0" w:color="auto"/>
        <w:bottom w:val="none" w:sz="0" w:space="0" w:color="auto"/>
        <w:right w:val="none" w:sz="0" w:space="0" w:color="auto"/>
      </w:divBdr>
    </w:div>
    <w:div w:id="703675457">
      <w:bodyDiv w:val="1"/>
      <w:marLeft w:val="0"/>
      <w:marRight w:val="0"/>
      <w:marTop w:val="0"/>
      <w:marBottom w:val="0"/>
      <w:divBdr>
        <w:top w:val="none" w:sz="0" w:space="0" w:color="auto"/>
        <w:left w:val="none" w:sz="0" w:space="0" w:color="auto"/>
        <w:bottom w:val="none" w:sz="0" w:space="0" w:color="auto"/>
        <w:right w:val="none" w:sz="0" w:space="0" w:color="auto"/>
      </w:divBdr>
    </w:div>
    <w:div w:id="727270313">
      <w:bodyDiv w:val="1"/>
      <w:marLeft w:val="0"/>
      <w:marRight w:val="0"/>
      <w:marTop w:val="0"/>
      <w:marBottom w:val="0"/>
      <w:divBdr>
        <w:top w:val="none" w:sz="0" w:space="0" w:color="auto"/>
        <w:left w:val="none" w:sz="0" w:space="0" w:color="auto"/>
        <w:bottom w:val="none" w:sz="0" w:space="0" w:color="auto"/>
        <w:right w:val="none" w:sz="0" w:space="0" w:color="auto"/>
      </w:divBdr>
    </w:div>
    <w:div w:id="1263535835">
      <w:bodyDiv w:val="1"/>
      <w:marLeft w:val="0"/>
      <w:marRight w:val="0"/>
      <w:marTop w:val="0"/>
      <w:marBottom w:val="0"/>
      <w:divBdr>
        <w:top w:val="none" w:sz="0" w:space="0" w:color="auto"/>
        <w:left w:val="none" w:sz="0" w:space="0" w:color="auto"/>
        <w:bottom w:val="none" w:sz="0" w:space="0" w:color="auto"/>
        <w:right w:val="none" w:sz="0" w:space="0" w:color="auto"/>
      </w:divBdr>
    </w:div>
    <w:div w:id="15986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tropheetilila.ma_&amp;d=DwMFaQ&amp;c=rxeX37tYODUrmPxsM9VnfImvAbCQBl47bUYf_f3zSAc&amp;r=-SW_VPzcN8t3z8byJd6w_Q&amp;m=f0rcgCJJtt81uoLggYuVvr6aPzs1BC12xr6KaYQfpxw&amp;s=mZUFKIeWJYIpJsd3qSECsn8pduy8tDsS1P2AkO7PURg&am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E2B999-34D9-4769-9494-61CD134D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Anouar</dc:creator>
  <cp:keywords/>
  <dc:description/>
  <cp:lastModifiedBy>Nadia  Anouar</cp:lastModifiedBy>
  <cp:revision>12</cp:revision>
  <cp:lastPrinted>2019-05-21T12:44:00Z</cp:lastPrinted>
  <dcterms:created xsi:type="dcterms:W3CDTF">2019-05-20T12:32:00Z</dcterms:created>
  <dcterms:modified xsi:type="dcterms:W3CDTF">2019-05-21T14:50:00Z</dcterms:modified>
</cp:coreProperties>
</file>