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9F41A" w14:textId="398D029C" w:rsidR="00936CA6" w:rsidRDefault="002B22D1">
      <w:pPr>
        <w:pStyle w:val="Standarduser"/>
        <w:spacing w:line="276" w:lineRule="auto"/>
        <w:rPr>
          <w:rFonts w:hint="eastAsia"/>
          <w:b/>
          <w:bCs/>
          <w:i/>
          <w:iCs/>
          <w:sz w:val="28"/>
          <w:szCs w:val="28"/>
        </w:rPr>
      </w:pPr>
      <w:r>
        <w:rPr>
          <w:noProof/>
        </w:rPr>
        <mc:AlternateContent>
          <mc:Choice Requires="wps">
            <w:drawing>
              <wp:anchor distT="0" distB="0" distL="114300" distR="114300" simplePos="0" relativeHeight="251658240" behindDoc="1" locked="0" layoutInCell="1" allowOverlap="1" wp14:anchorId="0DE834D4" wp14:editId="203F5021">
                <wp:simplePos x="0" y="0"/>
                <wp:positionH relativeFrom="column">
                  <wp:posOffset>19080</wp:posOffset>
                </wp:positionH>
                <wp:positionV relativeFrom="page">
                  <wp:posOffset>0</wp:posOffset>
                </wp:positionV>
                <wp:extent cx="28440" cy="14760"/>
                <wp:effectExtent l="0" t="0" r="0" b="0"/>
                <wp:wrapNone/>
                <wp:docPr id="1" name="Cadre1"/>
                <wp:cNvGraphicFramePr/>
                <a:graphic xmlns:a="http://schemas.openxmlformats.org/drawingml/2006/main">
                  <a:graphicData uri="http://schemas.microsoft.com/office/word/2010/wordprocessingShape">
                    <wps:wsp>
                      <wps:cNvSpPr txBox="1"/>
                      <wps:spPr>
                        <a:xfrm>
                          <a:off x="0" y="0"/>
                          <a:ext cx="28440" cy="14760"/>
                        </a:xfrm>
                        <a:prstGeom prst="rect">
                          <a:avLst/>
                        </a:prstGeom>
                        <a:ln>
                          <a:noFill/>
                          <a:prstDash/>
                        </a:ln>
                      </wps:spPr>
                      <wps:txbx>
                        <w:txbxContent>
                          <w:p w14:paraId="1FDC8B7A" w14:textId="77777777" w:rsidR="00AE543C" w:rsidRDefault="002B22D1">
                            <w:pPr>
                              <w:pStyle w:val="Textbody"/>
                              <w:rPr>
                                <w:rFonts w:ascii="CamphorPro-Light, sans-serif" w:hAnsi="CamphorPro-Light, sans-serif" w:hint="eastAsia"/>
                                <w:color w:val="FFFFFF"/>
                              </w:rPr>
                            </w:pPr>
                            <w:r>
                              <w:rPr>
                                <w:rFonts w:ascii="CamphorPro-Light, sans-serif" w:hAnsi="CamphorPro-Light, sans-serif"/>
                                <w:color w:val="FFFFFF"/>
                              </w:rPr>
                              <w:t>Jusqu'à 24 heures * de temps de lecture lorsqu'il est utilisé conjointement avec le boîtier de charge. Le boîtier de charge prend en charge le protocole de charge sans fil Qi*, compatible avec divers appareils de charge.</w:t>
                            </w:r>
                          </w:p>
                        </w:txbxContent>
                      </wps:txbx>
                      <wps:bodyPr wrap="none" lIns="0" tIns="0" rIns="0" bIns="0" compatLnSpc="0">
                        <a:spAutoFit/>
                      </wps:bodyPr>
                    </wps:wsp>
                  </a:graphicData>
                </a:graphic>
              </wp:anchor>
            </w:drawing>
          </mc:Choice>
          <mc:Fallback>
            <w:pict>
              <v:shapetype w14:anchorId="0DE834D4" id="_x0000_t202" coordsize="21600,21600" o:spt="202" path="m,l,21600r21600,l21600,xe">
                <v:stroke joinstyle="miter"/>
                <v:path gradientshapeok="t" o:connecttype="rect"/>
              </v:shapetype>
              <v:shape id="Cadre1" o:spid="_x0000_s1026" type="#_x0000_t202" style="position:absolute;margin-left:1.5pt;margin-top:0;width:2.25pt;height:1.15pt;z-index:-251658240;visibility:visible;mso-wrap-style:non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" filled="f" stroked="f">
                <v:textbox style="mso-fit-shape-to-text:t" inset="0,0,0,0">
                  <w:txbxContent>
                    <w:p w14:paraId="1FDC8B7A" w14:textId="77777777" w:rsidR="00AE543C" w:rsidRDefault="002B22D1">
                      <w:pPr>
                        <w:pStyle w:val="Textbody"/>
                        <w:rPr>
                          <w:rFonts w:ascii="CamphorPro-Light, sans-serif" w:hAnsi="CamphorPro-Light, sans-serif" w:hint="eastAsia"/>
                          <w:color w:val="FFFFFF"/>
                        </w:rPr>
                      </w:pPr>
                      <w:r>
                        <w:rPr>
                          <w:rFonts w:ascii="CamphorPro-Light, sans-serif" w:hAnsi="CamphorPro-Light, sans-serif"/>
                          <w:color w:val="FFFFFF"/>
                        </w:rPr>
                        <w:t>Jusqu'à 24 heures * de temps de lecture lorsqu'il est utilisé conjointement avec le boîtier de charge. Le boîtier de charge prend en charge le protocole de charge sans fil Qi*, compatible avec divers appareils de charge.</w:t>
                      </w:r>
                    </w:p>
                  </w:txbxContent>
                </v:textbox>
                <w10:wrap anchory="page"/>
              </v:shape>
            </w:pict>
          </mc:Fallback>
        </mc:AlternateContent>
      </w:r>
      <w:r w:rsidR="00445074" w:rsidRPr="00445074">
        <w:rPr>
          <w:rFonts w:hint="eastAsia"/>
          <w:b/>
          <w:bCs/>
          <w:sz w:val="44"/>
          <w:szCs w:val="44"/>
        </w:rPr>
        <w:t xml:space="preserve">Xiaomi lance 3 nouveaux membres de la </w:t>
      </w:r>
      <w:r w:rsidR="00445074">
        <w:rPr>
          <w:b/>
          <w:bCs/>
          <w:sz w:val="44"/>
          <w:szCs w:val="44"/>
        </w:rPr>
        <w:t>Sé</w:t>
      </w:r>
      <w:r w:rsidR="00445074" w:rsidRPr="00445074">
        <w:rPr>
          <w:rFonts w:hint="eastAsia"/>
          <w:b/>
          <w:bCs/>
          <w:sz w:val="44"/>
          <w:szCs w:val="44"/>
        </w:rPr>
        <w:t xml:space="preserve">rie </w:t>
      </w:r>
      <w:proofErr w:type="spellStart"/>
      <w:r w:rsidR="00445074" w:rsidRPr="00445074">
        <w:rPr>
          <w:rFonts w:hint="eastAsia"/>
          <w:b/>
          <w:bCs/>
          <w:sz w:val="44"/>
          <w:szCs w:val="44"/>
        </w:rPr>
        <w:t>Redmi</w:t>
      </w:r>
      <w:proofErr w:type="spellEnd"/>
      <w:r w:rsidR="00445074" w:rsidRPr="00445074">
        <w:rPr>
          <w:rFonts w:hint="eastAsia"/>
          <w:b/>
          <w:bCs/>
          <w:sz w:val="44"/>
          <w:szCs w:val="44"/>
        </w:rPr>
        <w:t xml:space="preserve"> Note 11 sur le marc</w:t>
      </w:r>
      <w:r w:rsidR="00445074">
        <w:rPr>
          <w:b/>
          <w:bCs/>
          <w:sz w:val="44"/>
          <w:szCs w:val="44"/>
        </w:rPr>
        <w:t>hé</w:t>
      </w:r>
      <w:r w:rsidR="00445074" w:rsidRPr="00445074">
        <w:rPr>
          <w:rFonts w:hint="eastAsia"/>
          <w:b/>
          <w:bCs/>
          <w:sz w:val="44"/>
          <w:szCs w:val="44"/>
        </w:rPr>
        <w:t xml:space="preserve"> marocain</w:t>
      </w:r>
      <w:r>
        <w:rPr>
          <w:sz w:val="28"/>
          <w:szCs w:val="28"/>
        </w:rPr>
        <w:br/>
      </w:r>
      <w:r>
        <w:rPr>
          <w:sz w:val="28"/>
          <w:szCs w:val="28"/>
        </w:rPr>
        <w:br/>
      </w:r>
      <w:r>
        <w:rPr>
          <w:b/>
          <w:bCs/>
          <w:i/>
          <w:iCs/>
          <w:sz w:val="28"/>
          <w:szCs w:val="28"/>
        </w:rPr>
        <w:t xml:space="preserve">Composée de trois smartphones très élégants et ultra-performants, les nouveaux membres </w:t>
      </w:r>
      <w:r w:rsidR="00445074">
        <w:rPr>
          <w:b/>
          <w:bCs/>
          <w:i/>
          <w:iCs/>
          <w:sz w:val="28"/>
          <w:szCs w:val="28"/>
        </w:rPr>
        <w:t>de la</w:t>
      </w:r>
      <w:r>
        <w:rPr>
          <w:b/>
          <w:bCs/>
          <w:i/>
          <w:iCs/>
          <w:sz w:val="28"/>
          <w:szCs w:val="28"/>
        </w:rPr>
        <w:t xml:space="preserve"> Série </w:t>
      </w:r>
      <w:proofErr w:type="spellStart"/>
      <w:r>
        <w:rPr>
          <w:b/>
          <w:bCs/>
          <w:i/>
          <w:iCs/>
          <w:sz w:val="28"/>
          <w:szCs w:val="28"/>
        </w:rPr>
        <w:t>Redmi</w:t>
      </w:r>
      <w:proofErr w:type="spellEnd"/>
      <w:r>
        <w:rPr>
          <w:b/>
          <w:bCs/>
          <w:i/>
          <w:iCs/>
          <w:sz w:val="28"/>
          <w:szCs w:val="28"/>
        </w:rPr>
        <w:t xml:space="preserve"> Note 11 de Xiaomi permettent au plus grand nombre d’utilisateurs d’accéder à des expériences mobiles de pointe. </w:t>
      </w:r>
    </w:p>
    <w:p w14:paraId="7CB5B74F" w14:textId="77777777" w:rsidR="00936CA6" w:rsidRDefault="00936CA6">
      <w:pPr>
        <w:pStyle w:val="Standarduser"/>
        <w:spacing w:line="276" w:lineRule="auto"/>
        <w:rPr>
          <w:rFonts w:hint="eastAsia"/>
          <w:b/>
          <w:bCs/>
          <w:i/>
          <w:iCs/>
          <w:sz w:val="28"/>
          <w:szCs w:val="28"/>
        </w:rPr>
      </w:pPr>
    </w:p>
    <w:p w14:paraId="738DA035" w14:textId="11F0A87B" w:rsidR="00AE543C" w:rsidRDefault="002B22D1">
      <w:pPr>
        <w:pStyle w:val="Standarduser"/>
        <w:spacing w:line="276" w:lineRule="auto"/>
        <w:rPr>
          <w:rFonts w:hint="eastAsia"/>
        </w:rPr>
      </w:pPr>
      <w:r>
        <w:rPr>
          <w:b/>
          <w:bCs/>
          <w:i/>
          <w:iCs/>
          <w:sz w:val="28"/>
          <w:szCs w:val="28"/>
        </w:rPr>
        <w:t xml:space="preserve">Xiaomi lance également plusieurs produits </w:t>
      </w:r>
      <w:proofErr w:type="spellStart"/>
      <w:r w:rsidR="0077593F" w:rsidRPr="0077593F">
        <w:rPr>
          <w:rFonts w:hint="eastAsia"/>
          <w:b/>
          <w:bCs/>
          <w:i/>
          <w:iCs/>
          <w:sz w:val="28"/>
          <w:szCs w:val="28"/>
        </w:rPr>
        <w:t>AIoT</w:t>
      </w:r>
      <w:proofErr w:type="spellEnd"/>
      <w:r w:rsidR="0077593F" w:rsidRPr="0077593F">
        <w:rPr>
          <w:rFonts w:hint="eastAsia"/>
          <w:b/>
          <w:bCs/>
          <w:i/>
          <w:iCs/>
          <w:sz w:val="28"/>
          <w:szCs w:val="28"/>
        </w:rPr>
        <w:t xml:space="preserve"> </w:t>
      </w:r>
      <w:r>
        <w:rPr>
          <w:b/>
          <w:bCs/>
          <w:i/>
          <w:iCs/>
          <w:sz w:val="28"/>
          <w:szCs w:val="28"/>
        </w:rPr>
        <w:t>sur le marché marocain.</w:t>
      </w:r>
      <w:r>
        <w:rPr>
          <w:sz w:val="28"/>
          <w:szCs w:val="28"/>
        </w:rPr>
        <w:br/>
      </w:r>
      <w:r>
        <w:rPr>
          <w:sz w:val="28"/>
          <w:szCs w:val="28"/>
        </w:rPr>
        <w:br/>
      </w:r>
      <w:r>
        <w:rPr>
          <w:b/>
          <w:bCs/>
          <w:sz w:val="28"/>
          <w:szCs w:val="28"/>
        </w:rPr>
        <w:t>Casablanca, Maroc, 14 avril 2022 -</w:t>
      </w:r>
      <w:r>
        <w:rPr>
          <w:sz w:val="28"/>
          <w:szCs w:val="28"/>
        </w:rPr>
        <w:t xml:space="preserve"> Xiaomi vient d’annoncer aujourd'hui l’arrivée de nouveaux membres dans la </w:t>
      </w:r>
      <w:r w:rsidR="0077593F">
        <w:rPr>
          <w:sz w:val="28"/>
          <w:szCs w:val="28"/>
        </w:rPr>
        <w:t>S</w:t>
      </w:r>
      <w:r>
        <w:rPr>
          <w:sz w:val="28"/>
          <w:szCs w:val="28"/>
        </w:rPr>
        <w:t xml:space="preserve">érie </w:t>
      </w:r>
      <w:proofErr w:type="spellStart"/>
      <w:r>
        <w:rPr>
          <w:sz w:val="28"/>
          <w:szCs w:val="28"/>
        </w:rPr>
        <w:t>Redmi</w:t>
      </w:r>
      <w:proofErr w:type="spellEnd"/>
      <w:r>
        <w:rPr>
          <w:sz w:val="28"/>
          <w:szCs w:val="28"/>
        </w:rPr>
        <w:t xml:space="preserve"> Note 11 au Maroc. Très populaire à travers le monde entier, cette </w:t>
      </w:r>
      <w:r w:rsidR="0077593F">
        <w:rPr>
          <w:sz w:val="28"/>
          <w:szCs w:val="28"/>
        </w:rPr>
        <w:t>S</w:t>
      </w:r>
      <w:r>
        <w:rPr>
          <w:sz w:val="28"/>
          <w:szCs w:val="28"/>
        </w:rPr>
        <w:t xml:space="preserve">érie est déclinée en trois nouveaux modèles d’appareils : le </w:t>
      </w:r>
      <w:proofErr w:type="spellStart"/>
      <w:r>
        <w:rPr>
          <w:sz w:val="28"/>
          <w:szCs w:val="28"/>
        </w:rPr>
        <w:t>Redmi</w:t>
      </w:r>
      <w:proofErr w:type="spellEnd"/>
      <w:r>
        <w:rPr>
          <w:sz w:val="28"/>
          <w:szCs w:val="28"/>
        </w:rPr>
        <w:t xml:space="preserve"> Note 11 Pro, le </w:t>
      </w:r>
      <w:proofErr w:type="spellStart"/>
      <w:r>
        <w:rPr>
          <w:sz w:val="28"/>
          <w:szCs w:val="28"/>
        </w:rPr>
        <w:t>Redmi</w:t>
      </w:r>
      <w:proofErr w:type="spellEnd"/>
      <w:r>
        <w:rPr>
          <w:sz w:val="28"/>
          <w:szCs w:val="28"/>
        </w:rPr>
        <w:t xml:space="preserve"> Note 11 Pro 5G et le </w:t>
      </w:r>
      <w:proofErr w:type="spellStart"/>
      <w:r>
        <w:rPr>
          <w:sz w:val="28"/>
          <w:szCs w:val="28"/>
        </w:rPr>
        <w:t>Redmi</w:t>
      </w:r>
      <w:proofErr w:type="spellEnd"/>
      <w:r>
        <w:rPr>
          <w:sz w:val="28"/>
          <w:szCs w:val="28"/>
        </w:rPr>
        <w:t xml:space="preserve"> Note 11 Pro+ 5G. Ces trois smartphones de la </w:t>
      </w:r>
      <w:r w:rsidR="0077593F">
        <w:rPr>
          <w:sz w:val="28"/>
          <w:szCs w:val="28"/>
        </w:rPr>
        <w:t>S</w:t>
      </w:r>
      <w:r>
        <w:rPr>
          <w:sz w:val="28"/>
          <w:szCs w:val="28"/>
        </w:rPr>
        <w:t xml:space="preserve">érie </w:t>
      </w:r>
      <w:proofErr w:type="spellStart"/>
      <w:r>
        <w:rPr>
          <w:sz w:val="28"/>
          <w:szCs w:val="28"/>
        </w:rPr>
        <w:t>Redmi</w:t>
      </w:r>
      <w:proofErr w:type="spellEnd"/>
      <w:r>
        <w:rPr>
          <w:sz w:val="28"/>
          <w:szCs w:val="28"/>
        </w:rPr>
        <w:t xml:space="preserve"> Note 11 jouissent de spécifications et de caractéristiques de très haut niveau. Et pour cause, leur dotation s’enorgueillit de la présence, entre autres, d’un dispositif de caméra de pointe, mais aussi d’un très innovant système de recharge rapide et d’un écran ultra-immersif à affichage dynamique </w:t>
      </w:r>
      <w:proofErr w:type="spellStart"/>
      <w:r>
        <w:rPr>
          <w:sz w:val="28"/>
          <w:szCs w:val="28"/>
        </w:rPr>
        <w:t>SoC</w:t>
      </w:r>
      <w:proofErr w:type="spellEnd"/>
      <w:r>
        <w:rPr>
          <w:sz w:val="28"/>
          <w:szCs w:val="28"/>
        </w:rPr>
        <w:t>. Ces trois smartphones sont en outre proposés à des prix qui défient toute concurrence.</w:t>
      </w:r>
      <w:r>
        <w:rPr>
          <w:sz w:val="28"/>
          <w:szCs w:val="28"/>
        </w:rPr>
        <w:br/>
      </w:r>
      <w:r>
        <w:rPr>
          <w:sz w:val="28"/>
          <w:szCs w:val="28"/>
        </w:rPr>
        <w:br/>
      </w:r>
      <w:r>
        <w:rPr>
          <w:b/>
          <w:bCs/>
          <w:sz w:val="28"/>
          <w:szCs w:val="28"/>
        </w:rPr>
        <w:t>Un</w:t>
      </w:r>
      <w:r w:rsidR="0077593F">
        <w:rPr>
          <w:b/>
          <w:bCs/>
          <w:sz w:val="28"/>
          <w:szCs w:val="28"/>
        </w:rPr>
        <w:t>e</w:t>
      </w:r>
      <w:r>
        <w:rPr>
          <w:b/>
          <w:bCs/>
          <w:sz w:val="28"/>
          <w:szCs w:val="28"/>
        </w:rPr>
        <w:t xml:space="preserve"> </w:t>
      </w:r>
      <w:r w:rsidR="0077593F">
        <w:rPr>
          <w:b/>
          <w:bCs/>
          <w:sz w:val="28"/>
          <w:szCs w:val="28"/>
        </w:rPr>
        <w:t>technologie</w:t>
      </w:r>
      <w:r>
        <w:rPr>
          <w:b/>
          <w:bCs/>
          <w:sz w:val="28"/>
          <w:szCs w:val="28"/>
        </w:rPr>
        <w:t xml:space="preserve"> phare pour des photos exceptionnelles</w:t>
      </w:r>
      <w:r>
        <w:rPr>
          <w:sz w:val="28"/>
          <w:szCs w:val="28"/>
        </w:rPr>
        <w:br/>
      </w:r>
    </w:p>
    <w:p w14:paraId="1B47FE34" w14:textId="32808A73" w:rsidR="00AE543C" w:rsidRDefault="002B22D1">
      <w:pPr>
        <w:pStyle w:val="Standarduser"/>
        <w:spacing w:line="276" w:lineRule="auto"/>
        <w:rPr>
          <w:rFonts w:hint="eastAsia"/>
        </w:rPr>
      </w:pPr>
      <w:r>
        <w:rPr>
          <w:sz w:val="28"/>
          <w:szCs w:val="28"/>
        </w:rPr>
        <w:t xml:space="preserve">Le </w:t>
      </w:r>
      <w:proofErr w:type="spellStart"/>
      <w:r>
        <w:rPr>
          <w:sz w:val="28"/>
          <w:szCs w:val="28"/>
        </w:rPr>
        <w:t>Redmi</w:t>
      </w:r>
      <w:proofErr w:type="spellEnd"/>
      <w:r>
        <w:rPr>
          <w:sz w:val="28"/>
          <w:szCs w:val="28"/>
        </w:rPr>
        <w:t xml:space="preserve"> Note 11 Pro, le </w:t>
      </w:r>
      <w:proofErr w:type="spellStart"/>
      <w:r>
        <w:rPr>
          <w:sz w:val="28"/>
          <w:szCs w:val="28"/>
        </w:rPr>
        <w:t>Redmi</w:t>
      </w:r>
      <w:proofErr w:type="spellEnd"/>
      <w:r>
        <w:rPr>
          <w:sz w:val="28"/>
          <w:szCs w:val="28"/>
        </w:rPr>
        <w:t xml:space="preserve"> Note 11 Pro 5G et le </w:t>
      </w:r>
      <w:proofErr w:type="spellStart"/>
      <w:r>
        <w:rPr>
          <w:sz w:val="28"/>
          <w:szCs w:val="28"/>
        </w:rPr>
        <w:t>Redmi</w:t>
      </w:r>
      <w:proofErr w:type="spellEnd"/>
      <w:r>
        <w:rPr>
          <w:sz w:val="28"/>
          <w:szCs w:val="28"/>
        </w:rPr>
        <w:t xml:space="preserve"> Note 11 Pro+ 5G se parent de capteurs primaires de 108</w:t>
      </w:r>
      <w:r w:rsidR="0077593F" w:rsidRPr="00EA5AAD">
        <w:rPr>
          <w:rFonts w:hint="eastAsia"/>
          <w:sz w:val="28"/>
          <w:szCs w:val="28"/>
        </w:rPr>
        <w:t>MP</w:t>
      </w:r>
      <w:r w:rsidR="0077593F">
        <w:rPr>
          <w:sz w:val="28"/>
          <w:szCs w:val="28"/>
        </w:rPr>
        <w:t xml:space="preserve"> </w:t>
      </w:r>
      <w:r>
        <w:rPr>
          <w:sz w:val="28"/>
          <w:szCs w:val="28"/>
        </w:rPr>
        <w:t xml:space="preserve">qui vous permettent d’immortaliser tous les moments importants de votre vie en haute résolution et avec une précision tout simplement </w:t>
      </w:r>
      <w:proofErr w:type="spellStart"/>
      <w:r>
        <w:rPr>
          <w:sz w:val="28"/>
          <w:szCs w:val="28"/>
        </w:rPr>
        <w:t>bluffante</w:t>
      </w:r>
      <w:proofErr w:type="spellEnd"/>
      <w:r>
        <w:rPr>
          <w:sz w:val="28"/>
          <w:szCs w:val="28"/>
        </w:rPr>
        <w:t>. Intégrant un capteur de haute qualité de 1/1,52", l'appareil photo principal tire parti de la technologie de regroupement de pixels 9-en-1, ainsi que de la double sensibilité ISO native. Un tel dispositif permet d’obtenir des images incroyables qui sont riches par leur gamme dynamique et par leurs performances chromatiques. Même en cas de faible luminosité, les photos obtenues seront toujours caractérisées par leurs époustouflants niveaux de précision. Ils sont aussi en outre équipés d'un appareil photo ultra grand angle de 8</w:t>
      </w:r>
      <w:r w:rsidR="006F014B" w:rsidRPr="00EA5AAD">
        <w:rPr>
          <w:rFonts w:hint="eastAsia"/>
          <w:sz w:val="28"/>
          <w:szCs w:val="28"/>
        </w:rPr>
        <w:t>MP</w:t>
      </w:r>
      <w:r w:rsidR="006F014B">
        <w:rPr>
          <w:sz w:val="28"/>
          <w:szCs w:val="28"/>
        </w:rPr>
        <w:t xml:space="preserve"> </w:t>
      </w:r>
      <w:r>
        <w:rPr>
          <w:sz w:val="28"/>
          <w:szCs w:val="28"/>
        </w:rPr>
        <w:t>qui élargit la perspective de 118 degrés. Les trois smartphones sont dotés d'un appareil photo macro de 2</w:t>
      </w:r>
      <w:r w:rsidR="006F014B" w:rsidRPr="00EA5AAD">
        <w:rPr>
          <w:rFonts w:hint="eastAsia"/>
          <w:sz w:val="28"/>
          <w:szCs w:val="28"/>
        </w:rPr>
        <w:t>MP</w:t>
      </w:r>
      <w:r w:rsidR="006F014B">
        <w:rPr>
          <w:sz w:val="28"/>
          <w:szCs w:val="28"/>
        </w:rPr>
        <w:t xml:space="preserve"> </w:t>
      </w:r>
      <w:r>
        <w:rPr>
          <w:sz w:val="28"/>
          <w:szCs w:val="28"/>
        </w:rPr>
        <w:t>qui capture les détails les plus subtils</w:t>
      </w:r>
      <w:r w:rsidR="00400301">
        <w:rPr>
          <w:sz w:val="28"/>
          <w:szCs w:val="28"/>
        </w:rPr>
        <w:t>.</w:t>
      </w:r>
      <w:r>
        <w:rPr>
          <w:sz w:val="28"/>
          <w:szCs w:val="28"/>
        </w:rPr>
        <w:t xml:space="preserve"> </w:t>
      </w:r>
      <w:r w:rsidR="00400301">
        <w:rPr>
          <w:sz w:val="28"/>
          <w:szCs w:val="28"/>
        </w:rPr>
        <w:t>Pour le</w:t>
      </w:r>
      <w:r w:rsidR="0007298F">
        <w:rPr>
          <w:sz w:val="28"/>
          <w:szCs w:val="28"/>
        </w:rPr>
        <w:t xml:space="preserve"> </w:t>
      </w:r>
      <w:proofErr w:type="spellStart"/>
      <w:r w:rsidR="0007298F">
        <w:rPr>
          <w:sz w:val="28"/>
          <w:szCs w:val="28"/>
        </w:rPr>
        <w:t>Redmi</w:t>
      </w:r>
      <w:proofErr w:type="spellEnd"/>
      <w:r w:rsidR="0007298F">
        <w:rPr>
          <w:sz w:val="28"/>
          <w:szCs w:val="28"/>
        </w:rPr>
        <w:t xml:space="preserve"> Note 11 Pro</w:t>
      </w:r>
      <w:r w:rsidR="00400301">
        <w:rPr>
          <w:sz w:val="28"/>
          <w:szCs w:val="28"/>
        </w:rPr>
        <w:t>, il</w:t>
      </w:r>
      <w:r w:rsidR="0007298F">
        <w:rPr>
          <w:sz w:val="28"/>
          <w:szCs w:val="28"/>
        </w:rPr>
        <w:t xml:space="preserve"> dispose </w:t>
      </w:r>
      <w:r w:rsidR="00400301">
        <w:rPr>
          <w:sz w:val="28"/>
          <w:szCs w:val="28"/>
        </w:rPr>
        <w:t>aussi</w:t>
      </w:r>
      <w:r w:rsidR="0007298F">
        <w:rPr>
          <w:sz w:val="28"/>
          <w:szCs w:val="28"/>
        </w:rPr>
        <w:t xml:space="preserve"> d’</w:t>
      </w:r>
      <w:r>
        <w:rPr>
          <w:sz w:val="28"/>
          <w:szCs w:val="28"/>
        </w:rPr>
        <w:t>un appareil photo de profondeur de 2</w:t>
      </w:r>
      <w:r w:rsidR="0007298F" w:rsidRPr="00EA5AAD">
        <w:rPr>
          <w:rFonts w:hint="eastAsia"/>
          <w:sz w:val="28"/>
          <w:szCs w:val="28"/>
        </w:rPr>
        <w:t>MP</w:t>
      </w:r>
      <w:r w:rsidR="0007298F">
        <w:rPr>
          <w:sz w:val="28"/>
          <w:szCs w:val="28"/>
        </w:rPr>
        <w:t xml:space="preserve"> </w:t>
      </w:r>
      <w:r>
        <w:rPr>
          <w:sz w:val="28"/>
          <w:szCs w:val="28"/>
        </w:rPr>
        <w:t>qui vous permet de générer des effets bokeh naturels. La face</w:t>
      </w:r>
      <w:r w:rsidR="00C800FF">
        <w:rPr>
          <w:sz w:val="28"/>
          <w:szCs w:val="28"/>
        </w:rPr>
        <w:t xml:space="preserve"> avant</w:t>
      </w:r>
      <w:r w:rsidR="00C046B8">
        <w:rPr>
          <w:sz w:val="28"/>
          <w:szCs w:val="28"/>
        </w:rPr>
        <w:t xml:space="preserve"> des </w:t>
      </w:r>
      <w:proofErr w:type="spellStart"/>
      <w:r w:rsidR="00C046B8">
        <w:rPr>
          <w:sz w:val="28"/>
          <w:szCs w:val="28"/>
        </w:rPr>
        <w:t>Redmi</w:t>
      </w:r>
      <w:proofErr w:type="spellEnd"/>
      <w:r w:rsidR="00C046B8">
        <w:rPr>
          <w:sz w:val="28"/>
          <w:szCs w:val="28"/>
        </w:rPr>
        <w:t xml:space="preserve"> Note 11 Pro, </w:t>
      </w:r>
      <w:proofErr w:type="spellStart"/>
      <w:r w:rsidR="00C046B8">
        <w:rPr>
          <w:sz w:val="28"/>
          <w:szCs w:val="28"/>
        </w:rPr>
        <w:t>Redmi</w:t>
      </w:r>
      <w:proofErr w:type="spellEnd"/>
      <w:r w:rsidR="00C046B8">
        <w:rPr>
          <w:sz w:val="28"/>
          <w:szCs w:val="28"/>
        </w:rPr>
        <w:t xml:space="preserve"> Note 11 Pro 5G et </w:t>
      </w:r>
      <w:proofErr w:type="spellStart"/>
      <w:r w:rsidR="00C046B8">
        <w:rPr>
          <w:sz w:val="28"/>
          <w:szCs w:val="28"/>
        </w:rPr>
        <w:t>Redmi</w:t>
      </w:r>
      <w:proofErr w:type="spellEnd"/>
      <w:r w:rsidR="00C046B8">
        <w:rPr>
          <w:sz w:val="28"/>
          <w:szCs w:val="28"/>
        </w:rPr>
        <w:t xml:space="preserve"> Note 11 Pro+ 5G </w:t>
      </w:r>
      <w:r>
        <w:rPr>
          <w:sz w:val="28"/>
          <w:szCs w:val="28"/>
        </w:rPr>
        <w:t>est également dotée d'une caméra de 16</w:t>
      </w:r>
      <w:r w:rsidR="0007298F">
        <w:rPr>
          <w:sz w:val="28"/>
          <w:szCs w:val="28"/>
        </w:rPr>
        <w:t>MP</w:t>
      </w:r>
      <w:r>
        <w:rPr>
          <w:sz w:val="28"/>
          <w:szCs w:val="28"/>
        </w:rPr>
        <w:t xml:space="preserve"> qui vous donne accès à des selfies toujours clairs et naturels. </w:t>
      </w:r>
      <w:r>
        <w:rPr>
          <w:sz w:val="28"/>
          <w:szCs w:val="28"/>
        </w:rPr>
        <w:br/>
      </w:r>
      <w:r>
        <w:rPr>
          <w:sz w:val="28"/>
          <w:szCs w:val="28"/>
        </w:rPr>
        <w:lastRenderedPageBreak/>
        <w:br/>
      </w:r>
      <w:r>
        <w:rPr>
          <w:b/>
          <w:bCs/>
          <w:sz w:val="28"/>
          <w:szCs w:val="28"/>
        </w:rPr>
        <w:t xml:space="preserve">Un écran AMOLED </w:t>
      </w:r>
      <w:proofErr w:type="spellStart"/>
      <w:r>
        <w:rPr>
          <w:b/>
          <w:bCs/>
          <w:sz w:val="28"/>
          <w:szCs w:val="28"/>
        </w:rPr>
        <w:t>DotDisplay</w:t>
      </w:r>
      <w:proofErr w:type="spellEnd"/>
      <w:r>
        <w:rPr>
          <w:b/>
          <w:bCs/>
          <w:sz w:val="28"/>
          <w:szCs w:val="28"/>
        </w:rPr>
        <w:t xml:space="preserve"> FHD+ avec fréquence de rafraîchissement de 120 Hz, le tout cadré par un boîtier à bords plats ultra-tendance.</w:t>
      </w:r>
      <w:r>
        <w:rPr>
          <w:sz w:val="28"/>
          <w:szCs w:val="28"/>
        </w:rPr>
        <w:br/>
      </w:r>
    </w:p>
    <w:p w14:paraId="33EFC890" w14:textId="37D6F22F" w:rsidR="00AE543C" w:rsidRDefault="002B22D1">
      <w:pPr>
        <w:pStyle w:val="Standarduser"/>
        <w:spacing w:line="276" w:lineRule="auto"/>
        <w:rPr>
          <w:rFonts w:hint="eastAsia"/>
        </w:rPr>
      </w:pPr>
      <w:r>
        <w:rPr>
          <w:sz w:val="28"/>
          <w:szCs w:val="28"/>
        </w:rPr>
        <w:t xml:space="preserve">Équipée d’un écran dont le taux de rafraîchissement est capable d’atteindre les 120 Hz et dont le taux d'échantillonnage tactile flirte allégrement avec les 360 Hz, les nouveaux arrivés de la </w:t>
      </w:r>
      <w:r w:rsidR="00C046B8">
        <w:rPr>
          <w:sz w:val="28"/>
          <w:szCs w:val="28"/>
        </w:rPr>
        <w:t>S</w:t>
      </w:r>
      <w:r>
        <w:rPr>
          <w:sz w:val="28"/>
          <w:szCs w:val="28"/>
        </w:rPr>
        <w:t xml:space="preserve">érie </w:t>
      </w:r>
      <w:proofErr w:type="spellStart"/>
      <w:r>
        <w:rPr>
          <w:sz w:val="28"/>
          <w:szCs w:val="28"/>
        </w:rPr>
        <w:t>Redmi</w:t>
      </w:r>
      <w:proofErr w:type="spellEnd"/>
      <w:r>
        <w:rPr>
          <w:sz w:val="28"/>
          <w:szCs w:val="28"/>
        </w:rPr>
        <w:t xml:space="preserve"> Note 11 améliorent plus que jamais votre expérience à l'écran en vous proposant du contenu vidéo encore plus fluide et sans le moindre décalage, tout en vous faisant bénéficier d’une tactilité hors pair. Ils sont également dotés d'un écran</w:t>
      </w:r>
      <w:r w:rsidR="008D5511">
        <w:rPr>
          <w:sz w:val="28"/>
          <w:szCs w:val="28"/>
        </w:rPr>
        <w:t xml:space="preserve"> </w:t>
      </w:r>
      <w:r w:rsidR="008D5511" w:rsidRPr="001C0CB2">
        <w:rPr>
          <w:rFonts w:hint="eastAsia"/>
          <w:sz w:val="28"/>
          <w:szCs w:val="28"/>
        </w:rPr>
        <w:t>AMOLED</w:t>
      </w:r>
      <w:r w:rsidR="008D5511">
        <w:rPr>
          <w:sz w:val="28"/>
          <w:szCs w:val="28"/>
        </w:rPr>
        <w:t xml:space="preserve"> </w:t>
      </w:r>
      <w:r w:rsidR="008D5511" w:rsidRPr="001C0CB2">
        <w:rPr>
          <w:rFonts w:hint="eastAsia"/>
          <w:sz w:val="28"/>
          <w:szCs w:val="28"/>
        </w:rPr>
        <w:t xml:space="preserve">120Hz </w:t>
      </w:r>
      <w:r w:rsidR="001C0CB2" w:rsidRPr="001C0CB2">
        <w:rPr>
          <w:rFonts w:hint="eastAsia"/>
          <w:sz w:val="28"/>
          <w:szCs w:val="28"/>
        </w:rPr>
        <w:t>fluide FHD+</w:t>
      </w:r>
      <w:r w:rsidR="00ED0A8A">
        <w:rPr>
          <w:sz w:val="28"/>
          <w:szCs w:val="28"/>
        </w:rPr>
        <w:t xml:space="preserve"> </w:t>
      </w:r>
      <w:r w:rsidR="001C0CB2">
        <w:rPr>
          <w:sz w:val="28"/>
          <w:szCs w:val="28"/>
        </w:rPr>
        <w:t>pour</w:t>
      </w:r>
      <w:r>
        <w:rPr>
          <w:sz w:val="28"/>
          <w:szCs w:val="28"/>
        </w:rPr>
        <w:t xml:space="preserve"> des détails extraordinairement </w:t>
      </w:r>
      <w:r w:rsidR="008D5511">
        <w:rPr>
          <w:sz w:val="28"/>
          <w:szCs w:val="28"/>
        </w:rPr>
        <w:t>brillants</w:t>
      </w:r>
      <w:r>
        <w:rPr>
          <w:sz w:val="28"/>
          <w:szCs w:val="28"/>
        </w:rPr>
        <w:t>. Ses 1200 nits vous garantiront une clarté et une luminosité suffisantes même si vous utilisez votre smartphone en plein soleil.</w:t>
      </w:r>
      <w:r>
        <w:rPr>
          <w:sz w:val="28"/>
          <w:szCs w:val="28"/>
        </w:rPr>
        <w:br/>
      </w:r>
      <w:r>
        <w:rPr>
          <w:sz w:val="28"/>
          <w:szCs w:val="28"/>
        </w:rPr>
        <w:br/>
        <w:t xml:space="preserve">Ce superbe écran est cerné par un boîtier ultra-tendance à bords plats. De plus, et grâce aux deux haut-parleurs super linéaires qui sont situés en haut et en bas des smartphones de la </w:t>
      </w:r>
      <w:r w:rsidR="00C046B8">
        <w:rPr>
          <w:sz w:val="28"/>
          <w:szCs w:val="28"/>
        </w:rPr>
        <w:t>S</w:t>
      </w:r>
      <w:r>
        <w:rPr>
          <w:sz w:val="28"/>
          <w:szCs w:val="28"/>
        </w:rPr>
        <w:t xml:space="preserve">érie </w:t>
      </w:r>
      <w:proofErr w:type="spellStart"/>
      <w:r>
        <w:rPr>
          <w:sz w:val="28"/>
          <w:szCs w:val="28"/>
        </w:rPr>
        <w:t>Redmi</w:t>
      </w:r>
      <w:proofErr w:type="spellEnd"/>
      <w:r>
        <w:rPr>
          <w:sz w:val="28"/>
          <w:szCs w:val="28"/>
        </w:rPr>
        <w:t xml:space="preserve"> Note 11, profitez d’un son stéréo extrêmement immersif et idéal aussi bien pour les jeux que pour les vidéos pour une l’expérience encore plus complète et considérablement plus aboutie.</w:t>
      </w:r>
      <w:r>
        <w:rPr>
          <w:sz w:val="28"/>
          <w:szCs w:val="28"/>
        </w:rPr>
        <w:br/>
      </w:r>
      <w:r>
        <w:rPr>
          <w:sz w:val="28"/>
          <w:szCs w:val="28"/>
        </w:rPr>
        <w:br/>
      </w:r>
      <w:r>
        <w:rPr>
          <w:b/>
          <w:bCs/>
          <w:sz w:val="28"/>
          <w:szCs w:val="28"/>
        </w:rPr>
        <w:t>Des performances de pointe à tous les niveaux</w:t>
      </w:r>
    </w:p>
    <w:p w14:paraId="18984A8F" w14:textId="58E49C5F" w:rsidR="00AE543C" w:rsidRDefault="002B22D1">
      <w:pPr>
        <w:pStyle w:val="Standarduser"/>
        <w:spacing w:line="276" w:lineRule="auto"/>
        <w:rPr>
          <w:rFonts w:hint="eastAsia"/>
          <w:sz w:val="28"/>
          <w:szCs w:val="28"/>
        </w:rPr>
      </w:pPr>
      <w:r>
        <w:rPr>
          <w:sz w:val="28"/>
          <w:szCs w:val="28"/>
        </w:rPr>
        <w:br/>
        <w:t xml:space="preserve">Le </w:t>
      </w:r>
      <w:proofErr w:type="spellStart"/>
      <w:r>
        <w:rPr>
          <w:sz w:val="28"/>
          <w:szCs w:val="28"/>
        </w:rPr>
        <w:t>Redmi</w:t>
      </w:r>
      <w:proofErr w:type="spellEnd"/>
      <w:r>
        <w:rPr>
          <w:sz w:val="28"/>
          <w:szCs w:val="28"/>
        </w:rPr>
        <w:t xml:space="preserve"> Note 11 Pro vous permet de surmonter toutes sortes de défis grâce à son processeur </w:t>
      </w:r>
      <w:proofErr w:type="spellStart"/>
      <w:r>
        <w:rPr>
          <w:sz w:val="28"/>
          <w:szCs w:val="28"/>
        </w:rPr>
        <w:t>MediaTek</w:t>
      </w:r>
      <w:proofErr w:type="spellEnd"/>
      <w:r>
        <w:rPr>
          <w:sz w:val="28"/>
          <w:szCs w:val="28"/>
        </w:rPr>
        <w:t xml:space="preserve"> </w:t>
      </w:r>
      <w:proofErr w:type="spellStart"/>
      <w:r>
        <w:rPr>
          <w:sz w:val="28"/>
          <w:szCs w:val="28"/>
        </w:rPr>
        <w:t>Helio</w:t>
      </w:r>
      <w:proofErr w:type="spellEnd"/>
      <w:r>
        <w:rPr>
          <w:sz w:val="28"/>
          <w:szCs w:val="28"/>
        </w:rPr>
        <w:t xml:space="preserve"> G96 </w:t>
      </w:r>
      <w:proofErr w:type="spellStart"/>
      <w:r>
        <w:rPr>
          <w:sz w:val="28"/>
          <w:szCs w:val="28"/>
        </w:rPr>
        <w:t>octa-core</w:t>
      </w:r>
      <w:proofErr w:type="spellEnd"/>
      <w:r>
        <w:rPr>
          <w:sz w:val="28"/>
          <w:szCs w:val="28"/>
        </w:rPr>
        <w:t xml:space="preserve"> avancé et ses 8 G</w:t>
      </w:r>
      <w:r w:rsidR="00F52AC5">
        <w:rPr>
          <w:sz w:val="28"/>
          <w:szCs w:val="28"/>
        </w:rPr>
        <w:t>B</w:t>
      </w:r>
      <w:r>
        <w:rPr>
          <w:sz w:val="28"/>
          <w:szCs w:val="28"/>
        </w:rPr>
        <w:t xml:space="preserve"> de RAM. Le </w:t>
      </w:r>
      <w:proofErr w:type="spellStart"/>
      <w:r>
        <w:rPr>
          <w:sz w:val="28"/>
          <w:szCs w:val="28"/>
        </w:rPr>
        <w:t>Redmi</w:t>
      </w:r>
      <w:proofErr w:type="spellEnd"/>
      <w:r>
        <w:rPr>
          <w:sz w:val="28"/>
          <w:szCs w:val="28"/>
        </w:rPr>
        <w:t xml:space="preserve"> Note 11 Pro 5G lui est équipé d'un processeur </w:t>
      </w:r>
      <w:proofErr w:type="spellStart"/>
      <w:r>
        <w:rPr>
          <w:sz w:val="28"/>
          <w:szCs w:val="28"/>
        </w:rPr>
        <w:t>Snapdragon</w:t>
      </w:r>
      <w:proofErr w:type="spellEnd"/>
      <w:r>
        <w:rPr>
          <w:sz w:val="28"/>
          <w:szCs w:val="28"/>
        </w:rPr>
        <w:t xml:space="preserve">® 695 5G qui délivre des performances de pointe tout en restant très économe en énergie. En outre, les trois modèles sont équipés d'une batterie très haute autonomie de 5 000 mAh. Le </w:t>
      </w:r>
      <w:proofErr w:type="spellStart"/>
      <w:r>
        <w:rPr>
          <w:sz w:val="28"/>
          <w:szCs w:val="28"/>
        </w:rPr>
        <w:t>Redmi</w:t>
      </w:r>
      <w:proofErr w:type="spellEnd"/>
      <w:r>
        <w:rPr>
          <w:sz w:val="28"/>
          <w:szCs w:val="28"/>
        </w:rPr>
        <w:t xml:space="preserve"> Note 11 Pro et le </w:t>
      </w:r>
      <w:proofErr w:type="spellStart"/>
      <w:r>
        <w:rPr>
          <w:sz w:val="28"/>
          <w:szCs w:val="28"/>
        </w:rPr>
        <w:t>Redmi</w:t>
      </w:r>
      <w:proofErr w:type="spellEnd"/>
      <w:r>
        <w:rPr>
          <w:sz w:val="28"/>
          <w:szCs w:val="28"/>
        </w:rPr>
        <w:t xml:space="preserve"> 11 Pro 5G sont tous deux dotés de la fonction de recharge turbo 67W de Xiaomi, qui permet de recharger la batterie du smartphone à hauteur de 50 % en seulement 15 minutes. Pour sa part, le </w:t>
      </w:r>
      <w:proofErr w:type="spellStart"/>
      <w:r>
        <w:rPr>
          <w:sz w:val="28"/>
          <w:szCs w:val="28"/>
        </w:rPr>
        <w:t>Redmi</w:t>
      </w:r>
      <w:proofErr w:type="spellEnd"/>
      <w:r>
        <w:rPr>
          <w:sz w:val="28"/>
          <w:szCs w:val="28"/>
        </w:rPr>
        <w:t xml:space="preserve"> Note 11 Pro+ 5G</w:t>
      </w:r>
      <w:r w:rsidR="001C0CB2">
        <w:rPr>
          <w:sz w:val="28"/>
          <w:szCs w:val="28"/>
        </w:rPr>
        <w:t xml:space="preserve"> est le premier à</w:t>
      </w:r>
      <w:r>
        <w:rPr>
          <w:sz w:val="28"/>
          <w:szCs w:val="28"/>
        </w:rPr>
        <w:t xml:space="preserve"> int</w:t>
      </w:r>
      <w:r w:rsidR="00C046B8">
        <w:rPr>
          <w:sz w:val="28"/>
          <w:szCs w:val="28"/>
        </w:rPr>
        <w:t>é</w:t>
      </w:r>
      <w:r>
        <w:rPr>
          <w:sz w:val="28"/>
          <w:szCs w:val="28"/>
        </w:rPr>
        <w:t>gre</w:t>
      </w:r>
      <w:r w:rsidR="001C0CB2">
        <w:rPr>
          <w:sz w:val="28"/>
          <w:szCs w:val="28"/>
        </w:rPr>
        <w:t xml:space="preserve">r </w:t>
      </w:r>
      <w:r>
        <w:rPr>
          <w:sz w:val="28"/>
          <w:szCs w:val="28"/>
        </w:rPr>
        <w:t xml:space="preserve">la fonction de </w:t>
      </w:r>
      <w:r w:rsidR="00E73746" w:rsidRPr="00E73746">
        <w:rPr>
          <w:rFonts w:hint="eastAsia"/>
          <w:sz w:val="28"/>
          <w:szCs w:val="28"/>
        </w:rPr>
        <w:t xml:space="preserve">Xiaomi </w:t>
      </w:r>
      <w:proofErr w:type="spellStart"/>
      <w:r w:rsidR="00E73746" w:rsidRPr="00E73746">
        <w:rPr>
          <w:rFonts w:hint="eastAsia"/>
          <w:sz w:val="28"/>
          <w:szCs w:val="28"/>
        </w:rPr>
        <w:t>HyperCharge</w:t>
      </w:r>
      <w:proofErr w:type="spellEnd"/>
      <w:r w:rsidR="00E73746" w:rsidRPr="00E73746">
        <w:rPr>
          <w:rFonts w:hint="eastAsia"/>
          <w:sz w:val="28"/>
          <w:szCs w:val="28"/>
        </w:rPr>
        <w:t xml:space="preserve"> 120W</w:t>
      </w:r>
      <w:r w:rsidR="00E73746">
        <w:rPr>
          <w:sz w:val="28"/>
          <w:szCs w:val="28"/>
        </w:rPr>
        <w:t xml:space="preserve"> </w:t>
      </w:r>
      <w:r>
        <w:rPr>
          <w:sz w:val="28"/>
          <w:szCs w:val="28"/>
        </w:rPr>
        <w:t xml:space="preserve">qui permet de le recharger de 0% à 100% en 15 minutes à peine. </w:t>
      </w:r>
      <w:r w:rsidR="003E41F5" w:rsidRPr="003E41F5">
        <w:rPr>
          <w:rFonts w:hint="eastAsia"/>
          <w:sz w:val="28"/>
          <w:szCs w:val="28"/>
        </w:rPr>
        <w:t>Construit avec de</w:t>
      </w:r>
      <w:r w:rsidR="003E41F5">
        <w:rPr>
          <w:sz w:val="28"/>
          <w:szCs w:val="28"/>
        </w:rPr>
        <w:t xml:space="preserve">ux pompes </w:t>
      </w:r>
      <w:r w:rsidR="003E41F5" w:rsidRPr="003E41F5">
        <w:rPr>
          <w:rFonts w:hint="eastAsia"/>
          <w:sz w:val="28"/>
          <w:szCs w:val="28"/>
        </w:rPr>
        <w:t>de charg</w:t>
      </w:r>
      <w:r w:rsidR="003E41F5">
        <w:rPr>
          <w:sz w:val="28"/>
          <w:szCs w:val="28"/>
        </w:rPr>
        <w:t>e à</w:t>
      </w:r>
      <w:r w:rsidR="003E41F5">
        <w:rPr>
          <w:rFonts w:hint="eastAsia"/>
          <w:sz w:val="28"/>
          <w:szCs w:val="28"/>
        </w:rPr>
        <w:t xml:space="preserve"> </w:t>
      </w:r>
      <w:r w:rsidR="003E41F5" w:rsidRPr="003E41F5">
        <w:rPr>
          <w:rFonts w:hint="eastAsia"/>
          <w:sz w:val="28"/>
          <w:szCs w:val="28"/>
        </w:rPr>
        <w:t xml:space="preserve">la pointe de </w:t>
      </w:r>
      <w:r w:rsidR="00936CA6">
        <w:rPr>
          <w:sz w:val="28"/>
          <w:szCs w:val="28"/>
        </w:rPr>
        <w:t>la technologie</w:t>
      </w:r>
      <w:r w:rsidR="003E41F5" w:rsidRPr="003E41F5">
        <w:rPr>
          <w:rFonts w:hint="eastAsia"/>
          <w:sz w:val="28"/>
          <w:szCs w:val="28"/>
        </w:rPr>
        <w:t xml:space="preserve"> pour offrir une vitesse de charge fulgurante, l'appareil garantit</w:t>
      </w:r>
      <w:r w:rsidR="003E41F5">
        <w:rPr>
          <w:sz w:val="28"/>
          <w:szCs w:val="28"/>
        </w:rPr>
        <w:t xml:space="preserve"> é</w:t>
      </w:r>
      <w:r w:rsidR="003E41F5" w:rsidRPr="003E41F5">
        <w:rPr>
          <w:rFonts w:hint="eastAsia"/>
          <w:sz w:val="28"/>
          <w:szCs w:val="28"/>
        </w:rPr>
        <w:t xml:space="preserve">galement la </w:t>
      </w:r>
      <w:r w:rsidR="003E41F5">
        <w:rPr>
          <w:sz w:val="28"/>
          <w:szCs w:val="28"/>
        </w:rPr>
        <w:t>sé</w:t>
      </w:r>
      <w:r w:rsidR="003E41F5" w:rsidRPr="003E41F5">
        <w:rPr>
          <w:rFonts w:hint="eastAsia"/>
          <w:sz w:val="28"/>
          <w:szCs w:val="28"/>
        </w:rPr>
        <w:t>curi</w:t>
      </w:r>
      <w:r w:rsidR="003E41F5">
        <w:rPr>
          <w:sz w:val="28"/>
          <w:szCs w:val="28"/>
        </w:rPr>
        <w:t>té</w:t>
      </w:r>
      <w:r w:rsidR="003E41F5" w:rsidRPr="003E41F5">
        <w:rPr>
          <w:rFonts w:hint="eastAsia"/>
          <w:sz w:val="28"/>
          <w:szCs w:val="28"/>
        </w:rPr>
        <w:t xml:space="preserve"> et la stabili</w:t>
      </w:r>
      <w:r w:rsidR="003E41F5">
        <w:rPr>
          <w:sz w:val="28"/>
          <w:szCs w:val="28"/>
        </w:rPr>
        <w:t>té</w:t>
      </w:r>
      <w:r w:rsidR="003E41F5" w:rsidRPr="003E41F5">
        <w:rPr>
          <w:rFonts w:hint="eastAsia"/>
          <w:sz w:val="28"/>
          <w:szCs w:val="28"/>
        </w:rPr>
        <w:t xml:space="preserve"> de la charge avec plus de 40 fonction</w:t>
      </w:r>
      <w:r w:rsidR="00936CA6">
        <w:rPr>
          <w:sz w:val="28"/>
          <w:szCs w:val="28"/>
        </w:rPr>
        <w:t>nalité</w:t>
      </w:r>
      <w:r w:rsidR="008C41E1">
        <w:rPr>
          <w:sz w:val="28"/>
          <w:szCs w:val="28"/>
        </w:rPr>
        <w:t>s</w:t>
      </w:r>
      <w:r w:rsidR="003E41F5" w:rsidRPr="003E41F5">
        <w:rPr>
          <w:rFonts w:hint="eastAsia"/>
          <w:sz w:val="28"/>
          <w:szCs w:val="28"/>
        </w:rPr>
        <w:t>, et a obtenu la certification Safe Fast-Charge System d</w:t>
      </w:r>
      <w:r w:rsidR="00936CA6">
        <w:rPr>
          <w:sz w:val="28"/>
          <w:szCs w:val="28"/>
        </w:rPr>
        <w:t>u</w:t>
      </w:r>
      <w:r w:rsidR="003E41F5" w:rsidRPr="003E41F5">
        <w:rPr>
          <w:rFonts w:hint="eastAsia"/>
          <w:sz w:val="28"/>
          <w:szCs w:val="28"/>
        </w:rPr>
        <w:t xml:space="preserve"> TÜV </w:t>
      </w:r>
      <w:proofErr w:type="spellStart"/>
      <w:r w:rsidR="003E41F5" w:rsidRPr="003E41F5">
        <w:rPr>
          <w:rFonts w:hint="eastAsia"/>
          <w:sz w:val="28"/>
          <w:szCs w:val="28"/>
        </w:rPr>
        <w:t>Rheinland</w:t>
      </w:r>
      <w:proofErr w:type="spellEnd"/>
      <w:r w:rsidR="003E41F5" w:rsidRPr="003E41F5">
        <w:rPr>
          <w:rFonts w:hint="eastAsia"/>
          <w:sz w:val="28"/>
          <w:szCs w:val="28"/>
        </w:rPr>
        <w:t>.</w:t>
      </w:r>
      <w:r w:rsidR="00936CA6">
        <w:rPr>
          <w:sz w:val="28"/>
          <w:szCs w:val="28"/>
        </w:rPr>
        <w:t xml:space="preserve"> </w:t>
      </w:r>
      <w:r>
        <w:rPr>
          <w:sz w:val="28"/>
          <w:szCs w:val="28"/>
        </w:rPr>
        <w:t xml:space="preserve">Ce téléphone de premier plan </w:t>
      </w:r>
      <w:r w:rsidR="00936CA6">
        <w:rPr>
          <w:sz w:val="28"/>
          <w:szCs w:val="28"/>
        </w:rPr>
        <w:t>est équipé</w:t>
      </w:r>
      <w:r>
        <w:rPr>
          <w:sz w:val="28"/>
          <w:szCs w:val="28"/>
        </w:rPr>
        <w:t xml:space="preserve"> </w:t>
      </w:r>
      <w:r w:rsidR="008C41E1">
        <w:rPr>
          <w:sz w:val="28"/>
          <w:szCs w:val="28"/>
        </w:rPr>
        <w:t>d’</w:t>
      </w:r>
      <w:r>
        <w:rPr>
          <w:sz w:val="28"/>
          <w:szCs w:val="28"/>
        </w:rPr>
        <w:t xml:space="preserve">un processeur </w:t>
      </w:r>
      <w:proofErr w:type="spellStart"/>
      <w:r>
        <w:rPr>
          <w:sz w:val="28"/>
          <w:szCs w:val="28"/>
        </w:rPr>
        <w:t>SoC</w:t>
      </w:r>
      <w:proofErr w:type="spellEnd"/>
      <w:r>
        <w:rPr>
          <w:sz w:val="28"/>
          <w:szCs w:val="28"/>
        </w:rPr>
        <w:t xml:space="preserve"> </w:t>
      </w:r>
      <w:proofErr w:type="spellStart"/>
      <w:r>
        <w:rPr>
          <w:sz w:val="28"/>
          <w:szCs w:val="28"/>
        </w:rPr>
        <w:t>Mediatek</w:t>
      </w:r>
      <w:proofErr w:type="spellEnd"/>
      <w:r>
        <w:rPr>
          <w:sz w:val="28"/>
          <w:szCs w:val="28"/>
        </w:rPr>
        <w:t xml:space="preserve"> </w:t>
      </w:r>
      <w:proofErr w:type="spellStart"/>
      <w:r>
        <w:rPr>
          <w:sz w:val="28"/>
          <w:szCs w:val="28"/>
        </w:rPr>
        <w:t>Dimensity</w:t>
      </w:r>
      <w:proofErr w:type="spellEnd"/>
      <w:r>
        <w:rPr>
          <w:sz w:val="28"/>
          <w:szCs w:val="28"/>
        </w:rPr>
        <w:t xml:space="preserve"> 920.</w:t>
      </w:r>
      <w:r>
        <w:rPr>
          <w:sz w:val="28"/>
          <w:szCs w:val="28"/>
        </w:rPr>
        <w:br/>
      </w:r>
      <w:r>
        <w:rPr>
          <w:sz w:val="28"/>
          <w:szCs w:val="28"/>
        </w:rPr>
        <w:br/>
      </w:r>
      <w:r w:rsidR="00AC6717" w:rsidRPr="00AC6717">
        <w:rPr>
          <w:rFonts w:hint="eastAsia"/>
          <w:sz w:val="28"/>
          <w:szCs w:val="28"/>
        </w:rPr>
        <w:t xml:space="preserve">Le </w:t>
      </w:r>
      <w:proofErr w:type="spellStart"/>
      <w:r w:rsidR="00AC6717" w:rsidRPr="00AC6717">
        <w:rPr>
          <w:rFonts w:hint="eastAsia"/>
          <w:sz w:val="28"/>
          <w:szCs w:val="28"/>
        </w:rPr>
        <w:t>Redmi</w:t>
      </w:r>
      <w:proofErr w:type="spellEnd"/>
      <w:r w:rsidR="00AC6717" w:rsidRPr="00AC6717">
        <w:rPr>
          <w:rFonts w:hint="eastAsia"/>
          <w:sz w:val="28"/>
          <w:szCs w:val="28"/>
        </w:rPr>
        <w:t xml:space="preserve"> Note 11 Pro est disponible en deux variantes : 6GB+128GB au prix de 3249 DHS et 8GB+128GB au prix de 3449 </w:t>
      </w:r>
      <w:r w:rsidR="001708D5">
        <w:rPr>
          <w:sz w:val="28"/>
          <w:szCs w:val="28"/>
        </w:rPr>
        <w:t>MAD</w:t>
      </w:r>
      <w:r w:rsidR="00AC6717" w:rsidRPr="00AC6717">
        <w:rPr>
          <w:rFonts w:hint="eastAsia"/>
          <w:sz w:val="28"/>
          <w:szCs w:val="28"/>
        </w:rPr>
        <w:t xml:space="preserve">. </w:t>
      </w:r>
      <w:r w:rsidR="008D5511" w:rsidRPr="00AC6717">
        <w:rPr>
          <w:sz w:val="28"/>
          <w:szCs w:val="28"/>
        </w:rPr>
        <w:t>Quant</w:t>
      </w:r>
      <w:r w:rsidR="00AC6717" w:rsidRPr="00AC6717">
        <w:rPr>
          <w:rFonts w:hint="eastAsia"/>
          <w:sz w:val="28"/>
          <w:szCs w:val="28"/>
        </w:rPr>
        <w:t xml:space="preserve"> au </w:t>
      </w:r>
      <w:proofErr w:type="spellStart"/>
      <w:r w:rsidR="00AC6717" w:rsidRPr="00AC6717">
        <w:rPr>
          <w:rFonts w:hint="eastAsia"/>
          <w:sz w:val="28"/>
          <w:szCs w:val="28"/>
        </w:rPr>
        <w:t>Redmi</w:t>
      </w:r>
      <w:proofErr w:type="spellEnd"/>
      <w:r w:rsidR="00AC6717" w:rsidRPr="00AC6717">
        <w:rPr>
          <w:rFonts w:hint="eastAsia"/>
          <w:sz w:val="28"/>
          <w:szCs w:val="28"/>
        </w:rPr>
        <w:t xml:space="preserve"> Note 11 Pro</w:t>
      </w:r>
      <w:r w:rsidR="00F04D85">
        <w:rPr>
          <w:sz w:val="28"/>
          <w:szCs w:val="28"/>
        </w:rPr>
        <w:t xml:space="preserve"> 5G</w:t>
      </w:r>
      <w:r w:rsidR="00AC6717" w:rsidRPr="00AC6717">
        <w:rPr>
          <w:rFonts w:hint="eastAsia"/>
          <w:sz w:val="28"/>
          <w:szCs w:val="28"/>
        </w:rPr>
        <w:t xml:space="preserve">, </w:t>
      </w:r>
      <w:r w:rsidR="00AC6717" w:rsidRPr="00AC6717">
        <w:rPr>
          <w:rFonts w:hint="eastAsia"/>
          <w:sz w:val="28"/>
          <w:szCs w:val="28"/>
        </w:rPr>
        <w:lastRenderedPageBreak/>
        <w:t xml:space="preserve">il est disponible en 8GB+128GB pour 3699 </w:t>
      </w:r>
      <w:r w:rsidR="001708D5">
        <w:rPr>
          <w:sz w:val="28"/>
          <w:szCs w:val="28"/>
        </w:rPr>
        <w:t>MAD</w:t>
      </w:r>
      <w:r w:rsidR="00AC6717" w:rsidRPr="00AC6717">
        <w:rPr>
          <w:rFonts w:hint="eastAsia"/>
          <w:sz w:val="28"/>
          <w:szCs w:val="28"/>
        </w:rPr>
        <w:t xml:space="preserve">. Et enfin, le </w:t>
      </w:r>
      <w:proofErr w:type="spellStart"/>
      <w:r w:rsidR="00AC6717" w:rsidRPr="00AC6717">
        <w:rPr>
          <w:rFonts w:hint="eastAsia"/>
          <w:sz w:val="28"/>
          <w:szCs w:val="28"/>
        </w:rPr>
        <w:t>Redmi</w:t>
      </w:r>
      <w:proofErr w:type="spellEnd"/>
      <w:r w:rsidR="00AC6717" w:rsidRPr="00AC6717">
        <w:rPr>
          <w:rFonts w:hint="eastAsia"/>
          <w:sz w:val="28"/>
          <w:szCs w:val="28"/>
        </w:rPr>
        <w:t xml:space="preserve"> Note 11 Pro+ 5G est disponible en 8GB+256GB pour 4699 </w:t>
      </w:r>
      <w:r w:rsidR="001708D5">
        <w:rPr>
          <w:sz w:val="28"/>
          <w:szCs w:val="28"/>
        </w:rPr>
        <w:t>MAD</w:t>
      </w:r>
      <w:r w:rsidR="00AC6717" w:rsidRPr="00AC6717">
        <w:rPr>
          <w:rFonts w:hint="eastAsia"/>
          <w:sz w:val="28"/>
          <w:szCs w:val="28"/>
        </w:rPr>
        <w:t>.</w:t>
      </w:r>
    </w:p>
    <w:p w14:paraId="25710CCB" w14:textId="77777777" w:rsidR="00AE543C" w:rsidRDefault="00AE543C">
      <w:pPr>
        <w:pStyle w:val="Standarduser"/>
        <w:spacing w:line="276" w:lineRule="auto"/>
        <w:rPr>
          <w:rFonts w:hint="eastAsia"/>
          <w:sz w:val="28"/>
          <w:szCs w:val="28"/>
        </w:rPr>
      </w:pPr>
    </w:p>
    <w:p w14:paraId="7D048E1A" w14:textId="77777777" w:rsidR="00AE543C" w:rsidRDefault="00AE543C">
      <w:pPr>
        <w:pStyle w:val="Standarduser"/>
        <w:spacing w:line="276" w:lineRule="auto"/>
        <w:rPr>
          <w:rFonts w:hint="eastAsia"/>
          <w:sz w:val="28"/>
          <w:szCs w:val="28"/>
        </w:rPr>
      </w:pPr>
    </w:p>
    <w:p w14:paraId="32CC6ACA" w14:textId="2963DE7D" w:rsidR="00AE543C" w:rsidRDefault="002B22D1">
      <w:pPr>
        <w:pStyle w:val="Standarduser"/>
        <w:spacing w:line="276" w:lineRule="auto"/>
        <w:rPr>
          <w:rFonts w:hint="eastAsia"/>
          <w:sz w:val="28"/>
          <w:szCs w:val="28"/>
        </w:rPr>
      </w:pPr>
      <w:r>
        <w:rPr>
          <w:b/>
          <w:bCs/>
          <w:sz w:val="28"/>
          <w:szCs w:val="28"/>
        </w:rPr>
        <w:t xml:space="preserve">Une large gamme </w:t>
      </w:r>
      <w:r w:rsidR="00AC6717">
        <w:rPr>
          <w:b/>
          <w:bCs/>
          <w:sz w:val="28"/>
          <w:szCs w:val="28"/>
        </w:rPr>
        <w:t xml:space="preserve">de produits </w:t>
      </w:r>
      <w:proofErr w:type="spellStart"/>
      <w:r w:rsidR="00AC6717" w:rsidRPr="00AC6717">
        <w:rPr>
          <w:rFonts w:hint="eastAsia"/>
          <w:b/>
          <w:bCs/>
          <w:sz w:val="28"/>
          <w:szCs w:val="28"/>
        </w:rPr>
        <w:t>AIoT</w:t>
      </w:r>
      <w:proofErr w:type="spellEnd"/>
      <w:r>
        <w:rPr>
          <w:b/>
          <w:bCs/>
          <w:sz w:val="28"/>
          <w:szCs w:val="28"/>
        </w:rPr>
        <w:t xml:space="preserve"> signés Xiaomi</w:t>
      </w:r>
      <w:r w:rsidR="00AC6717">
        <w:rPr>
          <w:b/>
          <w:bCs/>
          <w:sz w:val="28"/>
          <w:szCs w:val="28"/>
        </w:rPr>
        <w:t>,</w:t>
      </w:r>
      <w:r>
        <w:rPr>
          <w:b/>
          <w:bCs/>
          <w:sz w:val="28"/>
          <w:szCs w:val="28"/>
        </w:rPr>
        <w:t xml:space="preserve"> arrive au Maroc</w:t>
      </w:r>
    </w:p>
    <w:p w14:paraId="67299E39" w14:textId="77777777" w:rsidR="00AE543C" w:rsidRDefault="00AE543C">
      <w:pPr>
        <w:pStyle w:val="Standarduser"/>
        <w:spacing w:line="276" w:lineRule="auto"/>
        <w:rPr>
          <w:rFonts w:hint="eastAsia"/>
          <w:sz w:val="28"/>
          <w:szCs w:val="28"/>
        </w:rPr>
      </w:pPr>
    </w:p>
    <w:p w14:paraId="42A7DE8D" w14:textId="77777777" w:rsidR="00AE543C" w:rsidRDefault="002B22D1">
      <w:pPr>
        <w:pStyle w:val="Standarduser"/>
        <w:spacing w:line="276" w:lineRule="auto"/>
        <w:rPr>
          <w:rFonts w:hint="eastAsia"/>
          <w:sz w:val="28"/>
          <w:szCs w:val="28"/>
        </w:rPr>
      </w:pPr>
      <w:r>
        <w:rPr>
          <w:sz w:val="28"/>
          <w:szCs w:val="28"/>
        </w:rPr>
        <w:t>Xiaomi est plus qu'une simple marque de smartphones. A ce titre, la marque vient de lancer plusieurs autres produits au Maroc. Tous ces produits sont conçus pour apporter un maximum de commodité et de facilité aux utilisateurs.</w:t>
      </w:r>
    </w:p>
    <w:p w14:paraId="3D11AC00" w14:textId="77777777" w:rsidR="00AE543C" w:rsidRDefault="00AE543C">
      <w:pPr>
        <w:pStyle w:val="Standarduser"/>
        <w:spacing w:line="276" w:lineRule="auto"/>
        <w:rPr>
          <w:rFonts w:hint="eastAsia"/>
          <w:sz w:val="28"/>
          <w:szCs w:val="28"/>
        </w:rPr>
      </w:pPr>
    </w:p>
    <w:p w14:paraId="6A00619A" w14:textId="77777777" w:rsidR="00AE543C" w:rsidRDefault="002B22D1">
      <w:pPr>
        <w:pStyle w:val="Standarduser"/>
        <w:spacing w:line="276" w:lineRule="auto"/>
        <w:rPr>
          <w:rFonts w:hint="eastAsia"/>
          <w:b/>
          <w:bCs/>
          <w:sz w:val="28"/>
          <w:szCs w:val="28"/>
        </w:rPr>
      </w:pPr>
      <w:r>
        <w:rPr>
          <w:b/>
          <w:bCs/>
          <w:sz w:val="28"/>
          <w:szCs w:val="28"/>
        </w:rPr>
        <w:t xml:space="preserve">Mi Smart </w:t>
      </w:r>
      <w:proofErr w:type="spellStart"/>
      <w:r>
        <w:rPr>
          <w:b/>
          <w:bCs/>
          <w:sz w:val="28"/>
          <w:szCs w:val="28"/>
        </w:rPr>
        <w:t>Projector</w:t>
      </w:r>
      <w:proofErr w:type="spellEnd"/>
      <w:r>
        <w:rPr>
          <w:b/>
          <w:bCs/>
          <w:sz w:val="28"/>
          <w:szCs w:val="28"/>
        </w:rPr>
        <w:t xml:space="preserve"> 2 </w:t>
      </w:r>
      <w:proofErr w:type="gramStart"/>
      <w:r>
        <w:rPr>
          <w:b/>
          <w:bCs/>
          <w:sz w:val="28"/>
          <w:szCs w:val="28"/>
        </w:rPr>
        <w:t>Pro:</w:t>
      </w:r>
      <w:proofErr w:type="gramEnd"/>
      <w:r>
        <w:rPr>
          <w:b/>
          <w:bCs/>
          <w:sz w:val="28"/>
          <w:szCs w:val="28"/>
        </w:rPr>
        <w:t xml:space="preserve"> Transformez votre maison en salle de cinéma</w:t>
      </w:r>
    </w:p>
    <w:p w14:paraId="2BAD367A" w14:textId="77777777" w:rsidR="00AE543C" w:rsidRDefault="00AE543C">
      <w:pPr>
        <w:pStyle w:val="Standarduser"/>
        <w:spacing w:line="276" w:lineRule="auto"/>
        <w:rPr>
          <w:rFonts w:hint="eastAsia"/>
          <w:sz w:val="28"/>
          <w:szCs w:val="28"/>
        </w:rPr>
      </w:pPr>
    </w:p>
    <w:p w14:paraId="2F0F9E85" w14:textId="77777777" w:rsidR="00AE543C" w:rsidRPr="00936CA6" w:rsidRDefault="002B22D1">
      <w:pPr>
        <w:pStyle w:val="Standarduser"/>
        <w:spacing w:line="276" w:lineRule="auto"/>
        <w:rPr>
          <w:rFonts w:hint="eastAsia"/>
          <w:sz w:val="28"/>
          <w:szCs w:val="28"/>
        </w:rPr>
      </w:pPr>
      <w:r w:rsidRPr="00936CA6">
        <w:rPr>
          <w:sz w:val="28"/>
          <w:szCs w:val="28"/>
        </w:rPr>
        <w:t>Découvrez la magie d'avoir une salle de cinéma à la maison grâce au Mi Smart</w:t>
      </w:r>
    </w:p>
    <w:p w14:paraId="054110A3" w14:textId="473F30DA" w:rsidR="00AE543C" w:rsidRDefault="002B22D1">
      <w:pPr>
        <w:pStyle w:val="Standarduser"/>
        <w:spacing w:line="276" w:lineRule="auto"/>
        <w:rPr>
          <w:rFonts w:hint="eastAsia"/>
          <w:sz w:val="28"/>
          <w:szCs w:val="28"/>
        </w:rPr>
      </w:pPr>
      <w:proofErr w:type="spellStart"/>
      <w:r w:rsidRPr="00936CA6">
        <w:rPr>
          <w:sz w:val="28"/>
          <w:szCs w:val="28"/>
        </w:rPr>
        <w:t>Projector</w:t>
      </w:r>
      <w:proofErr w:type="spellEnd"/>
      <w:r w:rsidRPr="00936CA6">
        <w:rPr>
          <w:sz w:val="28"/>
          <w:szCs w:val="28"/>
        </w:rPr>
        <w:t xml:space="preserve"> 2 Pro. Cet appareil compact projette un grand écran de 60 à 120 pouces et produit des images claires et détaillées en résolution FHD 1920 x 1080. Doté d'une puce DMD 0,47" améliorée, le Mi Smart </w:t>
      </w:r>
      <w:proofErr w:type="spellStart"/>
      <w:r w:rsidRPr="00936CA6">
        <w:rPr>
          <w:sz w:val="28"/>
          <w:szCs w:val="28"/>
        </w:rPr>
        <w:t>Projector</w:t>
      </w:r>
      <w:proofErr w:type="spellEnd"/>
      <w:r w:rsidRPr="00936CA6">
        <w:rPr>
          <w:sz w:val="28"/>
          <w:szCs w:val="28"/>
        </w:rPr>
        <w:t xml:space="preserve"> 2 Pro est capable d’atteindre une luminosité maximale de 1300 lumens ANSI, délivrant ainsi des images très nettes même en plein jour. La prise en charge de la norme HDR10 améliore le taux de contraste, tout en élargissant la gamme de couleurs afin de créer des images vivantes et plus vraies que nature. </w:t>
      </w:r>
      <w:r w:rsidR="003B23E5">
        <w:rPr>
          <w:sz w:val="28"/>
          <w:szCs w:val="28"/>
        </w:rPr>
        <w:t xml:space="preserve">Doté à la fois d’un capteur </w:t>
      </w:r>
      <w:proofErr w:type="spellStart"/>
      <w:r w:rsidR="003B23E5">
        <w:rPr>
          <w:sz w:val="28"/>
          <w:szCs w:val="28"/>
        </w:rPr>
        <w:t>Tof</w:t>
      </w:r>
      <w:proofErr w:type="spellEnd"/>
      <w:r w:rsidR="003B23E5">
        <w:rPr>
          <w:sz w:val="28"/>
          <w:szCs w:val="28"/>
        </w:rPr>
        <w:t xml:space="preserve"> et de capacité de mise au point par caméra, l</w:t>
      </w:r>
      <w:r w:rsidR="003B23E5" w:rsidRPr="003B23E5">
        <w:rPr>
          <w:rFonts w:hint="eastAsia"/>
          <w:sz w:val="28"/>
          <w:szCs w:val="28"/>
        </w:rPr>
        <w:t>e projecteur effectue une mise au point automatique de l'image en seulement 2 secondes, ce qui permet une installation rapide et facile.</w:t>
      </w:r>
      <w:r w:rsidR="003B23E5">
        <w:rPr>
          <w:sz w:val="28"/>
          <w:szCs w:val="28"/>
        </w:rPr>
        <w:t xml:space="preserve"> </w:t>
      </w:r>
    </w:p>
    <w:p w14:paraId="00249143" w14:textId="174AA143" w:rsidR="001708D5" w:rsidRPr="001708D5" w:rsidRDefault="001708D5" w:rsidP="001708D5">
      <w:pPr>
        <w:pStyle w:val="Standarduser"/>
        <w:spacing w:line="276" w:lineRule="auto"/>
        <w:rPr>
          <w:rFonts w:hint="eastAsia"/>
          <w:sz w:val="28"/>
          <w:szCs w:val="28"/>
        </w:rPr>
      </w:pPr>
      <w:r>
        <w:rPr>
          <w:sz w:val="28"/>
          <w:szCs w:val="28"/>
        </w:rPr>
        <w:t xml:space="preserve">Le </w:t>
      </w:r>
      <w:r w:rsidRPr="00936CA6">
        <w:rPr>
          <w:sz w:val="28"/>
          <w:szCs w:val="28"/>
        </w:rPr>
        <w:t>Mi Smart</w:t>
      </w:r>
      <w:r>
        <w:rPr>
          <w:sz w:val="28"/>
          <w:szCs w:val="28"/>
        </w:rPr>
        <w:t xml:space="preserve"> </w:t>
      </w:r>
      <w:proofErr w:type="spellStart"/>
      <w:r w:rsidRPr="00936CA6">
        <w:rPr>
          <w:sz w:val="28"/>
          <w:szCs w:val="28"/>
        </w:rPr>
        <w:t>Projector</w:t>
      </w:r>
      <w:proofErr w:type="spellEnd"/>
      <w:r w:rsidRPr="00936CA6">
        <w:rPr>
          <w:sz w:val="28"/>
          <w:szCs w:val="28"/>
        </w:rPr>
        <w:t xml:space="preserve"> 2 Pro</w:t>
      </w:r>
      <w:r>
        <w:rPr>
          <w:sz w:val="28"/>
          <w:szCs w:val="28"/>
        </w:rPr>
        <w:t xml:space="preserve"> est disponible pour 8990 MAD.</w:t>
      </w:r>
    </w:p>
    <w:p w14:paraId="2C27F929" w14:textId="77777777" w:rsidR="00AE543C" w:rsidRDefault="00AE543C">
      <w:pPr>
        <w:pStyle w:val="Standarduser"/>
        <w:spacing w:line="276" w:lineRule="auto"/>
        <w:rPr>
          <w:rFonts w:hint="eastAsia"/>
          <w:sz w:val="28"/>
          <w:szCs w:val="28"/>
        </w:rPr>
      </w:pPr>
    </w:p>
    <w:p w14:paraId="148E595D" w14:textId="7EBB3D6C" w:rsidR="00AE543C" w:rsidRDefault="002B22D1">
      <w:pPr>
        <w:pStyle w:val="Standarduser"/>
        <w:spacing w:line="276" w:lineRule="auto"/>
        <w:rPr>
          <w:rFonts w:hint="eastAsia"/>
          <w:sz w:val="28"/>
          <w:szCs w:val="28"/>
        </w:rPr>
      </w:pPr>
      <w:r>
        <w:rPr>
          <w:b/>
          <w:bCs/>
          <w:sz w:val="28"/>
          <w:szCs w:val="28"/>
        </w:rPr>
        <w:t xml:space="preserve">Xiaomi </w:t>
      </w:r>
      <w:proofErr w:type="spellStart"/>
      <w:r>
        <w:rPr>
          <w:b/>
          <w:bCs/>
          <w:sz w:val="28"/>
          <w:szCs w:val="28"/>
        </w:rPr>
        <w:t>Buds</w:t>
      </w:r>
      <w:proofErr w:type="spellEnd"/>
      <w:r>
        <w:rPr>
          <w:b/>
          <w:bCs/>
          <w:sz w:val="28"/>
          <w:szCs w:val="28"/>
        </w:rPr>
        <w:t xml:space="preserve"> 3</w:t>
      </w:r>
      <w:r w:rsidR="00AC6717">
        <w:rPr>
          <w:b/>
          <w:bCs/>
          <w:sz w:val="28"/>
          <w:szCs w:val="28"/>
        </w:rPr>
        <w:t>T</w:t>
      </w:r>
      <w:r>
        <w:rPr>
          <w:b/>
          <w:bCs/>
          <w:sz w:val="28"/>
          <w:szCs w:val="28"/>
        </w:rPr>
        <w:t xml:space="preserve"> </w:t>
      </w:r>
      <w:proofErr w:type="gramStart"/>
      <w:r>
        <w:rPr>
          <w:b/>
          <w:bCs/>
          <w:sz w:val="28"/>
          <w:szCs w:val="28"/>
        </w:rPr>
        <w:t>Pro:</w:t>
      </w:r>
      <w:proofErr w:type="gramEnd"/>
      <w:r>
        <w:rPr>
          <w:b/>
          <w:bCs/>
          <w:sz w:val="28"/>
          <w:szCs w:val="28"/>
        </w:rPr>
        <w:t xml:space="preserve"> Une expérience d’écoute exceptionnelle</w:t>
      </w:r>
    </w:p>
    <w:p w14:paraId="3406F27E" w14:textId="77777777" w:rsidR="00AE543C" w:rsidRDefault="00AE543C">
      <w:pPr>
        <w:pStyle w:val="Standarduser"/>
        <w:spacing w:line="276" w:lineRule="auto"/>
        <w:rPr>
          <w:rFonts w:hint="eastAsia"/>
          <w:sz w:val="28"/>
          <w:szCs w:val="28"/>
        </w:rPr>
      </w:pPr>
    </w:p>
    <w:p w14:paraId="09919DF9" w14:textId="77777777" w:rsidR="00AE543C" w:rsidRDefault="002B22D1">
      <w:pPr>
        <w:pStyle w:val="Standarduser"/>
        <w:spacing w:line="276" w:lineRule="auto"/>
        <w:rPr>
          <w:rFonts w:hint="eastAsia"/>
          <w:sz w:val="28"/>
          <w:szCs w:val="28"/>
        </w:rPr>
      </w:pPr>
      <w:r>
        <w:rPr>
          <w:sz w:val="28"/>
          <w:szCs w:val="28"/>
        </w:rPr>
        <w:t xml:space="preserve">Xiaomi lance les Xiaomi </w:t>
      </w:r>
      <w:proofErr w:type="spellStart"/>
      <w:r>
        <w:rPr>
          <w:sz w:val="28"/>
          <w:szCs w:val="28"/>
        </w:rPr>
        <w:t>Buds</w:t>
      </w:r>
      <w:proofErr w:type="spellEnd"/>
      <w:r>
        <w:rPr>
          <w:sz w:val="28"/>
          <w:szCs w:val="28"/>
        </w:rPr>
        <w:t xml:space="preserve"> 3T Pro au Maroc, offrant ainsi une expérience d'écoute de nouvelle génération aux utilisateurs, ainsi qu’un son de niveau studio qui est toujours accompagné de détails riches et d'une distorsion minimisée. Les Xiaomi </w:t>
      </w:r>
      <w:proofErr w:type="spellStart"/>
      <w:r>
        <w:rPr>
          <w:sz w:val="28"/>
          <w:szCs w:val="28"/>
        </w:rPr>
        <w:t>Buds</w:t>
      </w:r>
      <w:proofErr w:type="spellEnd"/>
      <w:r>
        <w:rPr>
          <w:sz w:val="28"/>
          <w:szCs w:val="28"/>
        </w:rPr>
        <w:t xml:space="preserve"> 3T Pro sont dotés d'une combinaison innovante d'avancées matérielles et logicielles, notamment d’un haut-parleur dynamique à double aimant de 10 mm avec revêtement DLC par sections, ainsi que du système de prise en charge du codec audio LHDC 4.0.</w:t>
      </w:r>
    </w:p>
    <w:p w14:paraId="78A0ADF9" w14:textId="77777777" w:rsidR="001708D5" w:rsidRDefault="002B22D1">
      <w:pPr>
        <w:pStyle w:val="Standarduser"/>
        <w:spacing w:line="276" w:lineRule="auto"/>
        <w:rPr>
          <w:rFonts w:hint="eastAsia"/>
          <w:sz w:val="28"/>
          <w:szCs w:val="28"/>
        </w:rPr>
      </w:pPr>
      <w:r>
        <w:rPr>
          <w:sz w:val="28"/>
          <w:szCs w:val="28"/>
        </w:rPr>
        <w:t xml:space="preserve">Les Xiaomi </w:t>
      </w:r>
      <w:proofErr w:type="spellStart"/>
      <w:r>
        <w:rPr>
          <w:sz w:val="28"/>
          <w:szCs w:val="28"/>
        </w:rPr>
        <w:t>Buds</w:t>
      </w:r>
      <w:proofErr w:type="spellEnd"/>
      <w:r>
        <w:rPr>
          <w:sz w:val="28"/>
          <w:szCs w:val="28"/>
        </w:rPr>
        <w:t xml:space="preserve"> 3T Pro bénéficie également d'une qualité ANC inégalée. Les utilisateurs peuvent choisir entre trois modes ANC en fonction de leurs besoins et atteindre ainsi d’incroyables performances d'annulation du bruit pouvant aller jusqu'à 40dB. Le mode adaptatif permet aux écouteurs de changer de mode automatiquement en fonction du niveau de bruit ambiant, tandis que le mode transparence permet aux utilisateurs de rester conscients de leur environnement lors de leurs déplacements. En </w:t>
      </w:r>
      <w:r>
        <w:rPr>
          <w:sz w:val="28"/>
          <w:szCs w:val="28"/>
        </w:rPr>
        <w:lastRenderedPageBreak/>
        <w:t xml:space="preserve">outre, les Xiaomi </w:t>
      </w:r>
      <w:proofErr w:type="spellStart"/>
      <w:r>
        <w:rPr>
          <w:sz w:val="28"/>
          <w:szCs w:val="28"/>
        </w:rPr>
        <w:t>Buds</w:t>
      </w:r>
      <w:proofErr w:type="spellEnd"/>
      <w:r>
        <w:rPr>
          <w:sz w:val="28"/>
          <w:szCs w:val="28"/>
        </w:rPr>
        <w:t xml:space="preserve"> 3T Pro sont dotés de la fonction audio dimensionnelle de nouvelle génération, qui crée un paysage sonore à 360 degrés, comme si vous étiez assis dans une salle de théâtre ou en plein </w:t>
      </w:r>
      <w:proofErr w:type="spellStart"/>
      <w:r>
        <w:rPr>
          <w:sz w:val="28"/>
          <w:szCs w:val="28"/>
        </w:rPr>
        <w:t>coeur</w:t>
      </w:r>
      <w:proofErr w:type="spellEnd"/>
      <w:r>
        <w:rPr>
          <w:sz w:val="28"/>
          <w:szCs w:val="28"/>
        </w:rPr>
        <w:t xml:space="preserve"> d’un concert en direct. Et pour porter l'expérience immersive à un niveau supérieur, Xiaomi </w:t>
      </w:r>
      <w:proofErr w:type="spellStart"/>
      <w:r>
        <w:rPr>
          <w:sz w:val="28"/>
          <w:szCs w:val="28"/>
        </w:rPr>
        <w:t>Buds</w:t>
      </w:r>
      <w:proofErr w:type="spellEnd"/>
      <w:r>
        <w:rPr>
          <w:sz w:val="28"/>
          <w:szCs w:val="28"/>
        </w:rPr>
        <w:t xml:space="preserve"> 3T Pro est également capable de prendre en charge le mode de suivi des mouvements de la tête, permettant ainsi à chaque détail sonore de maintenir sa position même lorsque les auditeurs bougent la tête. De plus, </w:t>
      </w:r>
      <w:r w:rsidR="00096059">
        <w:rPr>
          <w:sz w:val="28"/>
          <w:szCs w:val="28"/>
        </w:rPr>
        <w:t>ils</w:t>
      </w:r>
      <w:r>
        <w:rPr>
          <w:sz w:val="28"/>
          <w:szCs w:val="28"/>
        </w:rPr>
        <w:t xml:space="preserve"> sont capables d’être connectés en même temps à deux appareils différents.</w:t>
      </w:r>
      <w:r w:rsidR="008C41E1">
        <w:rPr>
          <w:sz w:val="28"/>
          <w:szCs w:val="28"/>
        </w:rPr>
        <w:t xml:space="preserve"> </w:t>
      </w:r>
    </w:p>
    <w:p w14:paraId="326616E6" w14:textId="6C5880CB" w:rsidR="00AE543C" w:rsidRDefault="00096059">
      <w:pPr>
        <w:pStyle w:val="Standarduser"/>
        <w:spacing w:line="276" w:lineRule="auto"/>
        <w:rPr>
          <w:rFonts w:hint="eastAsia"/>
          <w:sz w:val="28"/>
          <w:szCs w:val="28"/>
        </w:rPr>
      </w:pPr>
      <w:r>
        <w:rPr>
          <w:sz w:val="28"/>
          <w:szCs w:val="28"/>
        </w:rPr>
        <w:t xml:space="preserve">Les Xiaomi </w:t>
      </w:r>
      <w:proofErr w:type="spellStart"/>
      <w:r>
        <w:rPr>
          <w:sz w:val="28"/>
          <w:szCs w:val="28"/>
        </w:rPr>
        <w:t>Buds</w:t>
      </w:r>
      <w:proofErr w:type="spellEnd"/>
      <w:r>
        <w:rPr>
          <w:sz w:val="28"/>
          <w:szCs w:val="28"/>
        </w:rPr>
        <w:t xml:space="preserve"> 3T Pro sont disponible</w:t>
      </w:r>
      <w:r w:rsidR="001708D5">
        <w:rPr>
          <w:sz w:val="28"/>
          <w:szCs w:val="28"/>
        </w:rPr>
        <w:t>s pour 1099 MAD.</w:t>
      </w:r>
    </w:p>
    <w:p w14:paraId="11894D4D" w14:textId="77777777" w:rsidR="00AE543C" w:rsidRDefault="00AE543C">
      <w:pPr>
        <w:pStyle w:val="Standarduser"/>
        <w:spacing w:line="276" w:lineRule="auto"/>
        <w:rPr>
          <w:rFonts w:hint="eastAsia"/>
          <w:sz w:val="28"/>
          <w:szCs w:val="28"/>
        </w:rPr>
      </w:pPr>
    </w:p>
    <w:p w14:paraId="5B672AFC" w14:textId="77777777" w:rsidR="00AE543C" w:rsidRDefault="002B22D1">
      <w:pPr>
        <w:pStyle w:val="Standarduser"/>
        <w:spacing w:line="276" w:lineRule="auto"/>
        <w:rPr>
          <w:rFonts w:hint="eastAsia"/>
          <w:sz w:val="28"/>
          <w:szCs w:val="28"/>
        </w:rPr>
      </w:pPr>
      <w:r>
        <w:rPr>
          <w:b/>
          <w:bCs/>
          <w:sz w:val="28"/>
          <w:szCs w:val="28"/>
        </w:rPr>
        <w:t xml:space="preserve">Xiaomi </w:t>
      </w:r>
      <w:proofErr w:type="spellStart"/>
      <w:r>
        <w:rPr>
          <w:b/>
          <w:bCs/>
          <w:sz w:val="28"/>
          <w:szCs w:val="28"/>
        </w:rPr>
        <w:t>Soundbar</w:t>
      </w:r>
      <w:proofErr w:type="spellEnd"/>
      <w:r>
        <w:rPr>
          <w:b/>
          <w:bCs/>
          <w:sz w:val="28"/>
          <w:szCs w:val="28"/>
        </w:rPr>
        <w:t xml:space="preserve"> 3.1</w:t>
      </w:r>
      <w:proofErr w:type="gramStart"/>
      <w:r>
        <w:rPr>
          <w:b/>
          <w:bCs/>
          <w:sz w:val="28"/>
          <w:szCs w:val="28"/>
        </w:rPr>
        <w:t>ch:</w:t>
      </w:r>
      <w:proofErr w:type="gramEnd"/>
      <w:r>
        <w:rPr>
          <w:b/>
          <w:bCs/>
          <w:sz w:val="28"/>
          <w:szCs w:val="28"/>
        </w:rPr>
        <w:t xml:space="preserve"> Une qualité audio extraordinaire</w:t>
      </w:r>
    </w:p>
    <w:p w14:paraId="1FE8DF3D" w14:textId="77777777" w:rsidR="00AE543C" w:rsidRDefault="00AE543C">
      <w:pPr>
        <w:pStyle w:val="Standarduser"/>
        <w:spacing w:line="276" w:lineRule="auto"/>
        <w:rPr>
          <w:rFonts w:hint="eastAsia"/>
          <w:sz w:val="28"/>
          <w:szCs w:val="28"/>
        </w:rPr>
      </w:pPr>
    </w:p>
    <w:p w14:paraId="5B5F3F24" w14:textId="6223E17A" w:rsidR="002979D0" w:rsidRPr="00244028" w:rsidRDefault="002B22D1">
      <w:pPr>
        <w:pStyle w:val="Standarduser"/>
        <w:spacing w:line="276" w:lineRule="auto"/>
        <w:rPr>
          <w:rFonts w:hint="eastAsia"/>
          <w:sz w:val="28"/>
          <w:szCs w:val="28"/>
          <w:lang w:val="fr-MA"/>
        </w:rPr>
      </w:pPr>
      <w:r>
        <w:rPr>
          <w:sz w:val="28"/>
          <w:szCs w:val="28"/>
        </w:rPr>
        <w:t xml:space="preserve">Xiaomi lance la Sound Bar 3.1ch. Il s’agit d’une barre de son au design élégant qui se distingue par sa finition </w:t>
      </w:r>
      <w:proofErr w:type="gramStart"/>
      <w:r>
        <w:rPr>
          <w:sz w:val="28"/>
          <w:szCs w:val="28"/>
        </w:rPr>
        <w:t>noire mate</w:t>
      </w:r>
      <w:proofErr w:type="gramEnd"/>
      <w:r>
        <w:rPr>
          <w:sz w:val="28"/>
          <w:szCs w:val="28"/>
        </w:rPr>
        <w:t xml:space="preserve"> et par son profil fin qui peut mettre en valeur votre salon. La barre de son Xiaomi 3.1ch est dotée de trois canaux de haut-parleurs et de tweeters, ainsi que d'un caisson de basse sans fil qui vous garantit un son dynamique et puissants. Elle est capable de prendre en charge les systèmes de son DTS ® Virtual : X et Dolby Audio™. La barre de son peut atteindre une puissance de sortie maximale de 430 W, tout en disposant d'un mode nuit qui comprime les plages dynamiques de manière à réduire les bruits trop soudains. </w:t>
      </w:r>
      <w:r w:rsidR="00244028" w:rsidRPr="00244028">
        <w:rPr>
          <w:rFonts w:hint="eastAsia"/>
          <w:sz w:val="28"/>
          <w:szCs w:val="28"/>
        </w:rPr>
        <w:t xml:space="preserve">La Xiaomi </w:t>
      </w:r>
      <w:proofErr w:type="spellStart"/>
      <w:r w:rsidR="00244028" w:rsidRPr="00244028">
        <w:rPr>
          <w:rFonts w:hint="eastAsia"/>
          <w:sz w:val="28"/>
          <w:szCs w:val="28"/>
        </w:rPr>
        <w:t>Soundbar</w:t>
      </w:r>
      <w:proofErr w:type="spellEnd"/>
      <w:r w:rsidR="00244028" w:rsidRPr="00244028">
        <w:rPr>
          <w:rFonts w:hint="eastAsia"/>
          <w:sz w:val="28"/>
          <w:szCs w:val="28"/>
        </w:rPr>
        <w:t xml:space="preserve"> 3.1ch offre </w:t>
      </w:r>
      <w:r w:rsidR="00096059" w:rsidRPr="00244028">
        <w:rPr>
          <w:sz w:val="28"/>
          <w:szCs w:val="28"/>
        </w:rPr>
        <w:t>divers modes</w:t>
      </w:r>
      <w:r w:rsidR="00240604">
        <w:rPr>
          <w:sz w:val="28"/>
          <w:szCs w:val="28"/>
        </w:rPr>
        <w:t xml:space="preserve"> audios</w:t>
      </w:r>
      <w:r w:rsidR="00244028" w:rsidRPr="00244028">
        <w:rPr>
          <w:rFonts w:hint="eastAsia"/>
          <w:sz w:val="28"/>
          <w:szCs w:val="28"/>
        </w:rPr>
        <w:t xml:space="preserve"> pour s'adapter</w:t>
      </w:r>
      <w:r w:rsidR="00244028">
        <w:rPr>
          <w:sz w:val="28"/>
          <w:szCs w:val="28"/>
        </w:rPr>
        <w:t xml:space="preserve"> à</w:t>
      </w:r>
      <w:r w:rsidR="00244028" w:rsidRPr="00244028">
        <w:rPr>
          <w:rFonts w:hint="eastAsia"/>
          <w:sz w:val="28"/>
          <w:szCs w:val="28"/>
        </w:rPr>
        <w:t xml:space="preserve"> dif</w:t>
      </w:r>
      <w:r w:rsidR="00244028">
        <w:rPr>
          <w:sz w:val="28"/>
          <w:szCs w:val="28"/>
        </w:rPr>
        <w:t>fé</w:t>
      </w:r>
      <w:r w:rsidR="00244028" w:rsidRPr="00244028">
        <w:rPr>
          <w:rFonts w:hint="eastAsia"/>
          <w:sz w:val="28"/>
          <w:szCs w:val="28"/>
        </w:rPr>
        <w:t>rents besoins</w:t>
      </w:r>
      <w:r w:rsidR="00096059">
        <w:rPr>
          <w:sz w:val="28"/>
          <w:szCs w:val="28"/>
        </w:rPr>
        <w:t xml:space="preserve">, tout comme elle </w:t>
      </w:r>
      <w:r w:rsidR="00096059" w:rsidRPr="00096059">
        <w:rPr>
          <w:rFonts w:hint="eastAsia"/>
          <w:sz w:val="28"/>
          <w:szCs w:val="28"/>
        </w:rPr>
        <w:t>s'ajuste automatiquement aux meilleurs para</w:t>
      </w:r>
      <w:r w:rsidR="00096059">
        <w:rPr>
          <w:sz w:val="28"/>
          <w:szCs w:val="28"/>
        </w:rPr>
        <w:t>mè</w:t>
      </w:r>
      <w:r w:rsidR="00096059" w:rsidRPr="00096059">
        <w:rPr>
          <w:rFonts w:hint="eastAsia"/>
          <w:sz w:val="28"/>
          <w:szCs w:val="28"/>
        </w:rPr>
        <w:t xml:space="preserve">tres pour le contenu audio en cours de lecture </w:t>
      </w:r>
      <w:r w:rsidR="00096059">
        <w:rPr>
          <w:sz w:val="28"/>
          <w:szCs w:val="28"/>
        </w:rPr>
        <w:t>lorsque le IA mode est activé</w:t>
      </w:r>
      <w:r w:rsidR="00096059" w:rsidRPr="00096059">
        <w:rPr>
          <w:rFonts w:hint="eastAsia"/>
          <w:sz w:val="28"/>
          <w:szCs w:val="28"/>
        </w:rPr>
        <w:t>.</w:t>
      </w:r>
      <w:r w:rsidR="00244028">
        <w:rPr>
          <w:sz w:val="28"/>
          <w:szCs w:val="28"/>
        </w:rPr>
        <w:t xml:space="preserve"> </w:t>
      </w:r>
    </w:p>
    <w:p w14:paraId="64D925D3" w14:textId="435C9EA2" w:rsidR="00096059" w:rsidRDefault="001708D5" w:rsidP="002979D0">
      <w:pPr>
        <w:pStyle w:val="Standard"/>
        <w:spacing w:line="276" w:lineRule="auto"/>
        <w:rPr>
          <w:rFonts w:hint="eastAsia"/>
          <w:sz w:val="28"/>
          <w:szCs w:val="28"/>
        </w:rPr>
      </w:pPr>
      <w:r w:rsidRPr="001708D5">
        <w:rPr>
          <w:sz w:val="28"/>
          <w:szCs w:val="28"/>
          <w:lang w:val="fr-MA"/>
        </w:rPr>
        <w:t>L</w:t>
      </w:r>
      <w:r>
        <w:rPr>
          <w:sz w:val="28"/>
          <w:szCs w:val="28"/>
          <w:lang w:val="fr-MA"/>
        </w:rPr>
        <w:t>a</w:t>
      </w:r>
      <w:r w:rsidRPr="001708D5">
        <w:rPr>
          <w:sz w:val="28"/>
          <w:szCs w:val="28"/>
          <w:lang w:val="fr-MA"/>
        </w:rPr>
        <w:t xml:space="preserve"> </w:t>
      </w:r>
      <w:r>
        <w:rPr>
          <w:sz w:val="28"/>
          <w:szCs w:val="28"/>
        </w:rPr>
        <w:t>Xiaomi Sound Bar 3.1ch est disponible à partir de 2490 MAD.</w:t>
      </w:r>
    </w:p>
    <w:p w14:paraId="533E8797" w14:textId="20E4846C" w:rsidR="00816F22" w:rsidRDefault="00816F22" w:rsidP="002979D0">
      <w:pPr>
        <w:pStyle w:val="Standard"/>
        <w:spacing w:line="276" w:lineRule="auto"/>
        <w:rPr>
          <w:rFonts w:hint="eastAsia"/>
          <w:sz w:val="28"/>
          <w:szCs w:val="28"/>
        </w:rPr>
      </w:pPr>
    </w:p>
    <w:p w14:paraId="039FB22B" w14:textId="798D0D4E" w:rsidR="002979D0" w:rsidRPr="000E4FC2" w:rsidRDefault="002979D0" w:rsidP="002979D0">
      <w:pPr>
        <w:pStyle w:val="Standard"/>
        <w:spacing w:line="276" w:lineRule="auto"/>
        <w:rPr>
          <w:rFonts w:hint="eastAsia"/>
          <w:b/>
          <w:bCs/>
          <w:sz w:val="28"/>
          <w:szCs w:val="28"/>
          <w:lang w:val="fr-MA"/>
        </w:rPr>
      </w:pPr>
      <w:r w:rsidRPr="000E4FC2">
        <w:rPr>
          <w:b/>
          <w:bCs/>
          <w:sz w:val="28"/>
          <w:szCs w:val="28"/>
          <w:lang w:val="fr-MA"/>
        </w:rPr>
        <w:t>À propos de la société Xiaomi </w:t>
      </w:r>
    </w:p>
    <w:p w14:paraId="2082D205" w14:textId="77777777" w:rsidR="002979D0" w:rsidRPr="000E4FC2" w:rsidRDefault="002979D0" w:rsidP="002979D0">
      <w:pPr>
        <w:pStyle w:val="Standard"/>
        <w:spacing w:line="276" w:lineRule="auto"/>
        <w:rPr>
          <w:rFonts w:hint="eastAsia"/>
          <w:b/>
          <w:bCs/>
          <w:sz w:val="28"/>
          <w:szCs w:val="28"/>
          <w:lang w:val="fr-MA"/>
        </w:rPr>
      </w:pPr>
    </w:p>
    <w:p w14:paraId="55BFDEB6" w14:textId="77777777" w:rsidR="002979D0" w:rsidRPr="000E4FC2" w:rsidRDefault="002979D0" w:rsidP="002979D0">
      <w:pPr>
        <w:pStyle w:val="Standard"/>
        <w:spacing w:line="276" w:lineRule="auto"/>
        <w:rPr>
          <w:rFonts w:hint="eastAsia"/>
          <w:sz w:val="28"/>
          <w:szCs w:val="28"/>
        </w:rPr>
      </w:pPr>
      <w:r w:rsidRPr="000E4FC2">
        <w:rPr>
          <w:sz w:val="28"/>
          <w:szCs w:val="28"/>
        </w:rPr>
        <w:t>Xiaomi Corporation a été fondée en avril 2010 et a été c</w:t>
      </w:r>
      <w:r>
        <w:rPr>
          <w:sz w:val="28"/>
          <w:szCs w:val="28"/>
        </w:rPr>
        <w:t>o</w:t>
      </w:r>
      <w:r w:rsidRPr="000E4FC2">
        <w:rPr>
          <w:sz w:val="28"/>
          <w:szCs w:val="28"/>
        </w:rPr>
        <w:t>tée sur le tableau principal de la Bourse de Hong Kong le 9 juillet 2018 (1810.HK). Xiaomi est une entreprise d'électronique grand public et de fabrication intelligente dont le cœur est constitué de smartphones et de matériel intelligent connectés par une plateforme IoT.</w:t>
      </w:r>
    </w:p>
    <w:p w14:paraId="3CCFBE3D" w14:textId="77777777" w:rsidR="002979D0" w:rsidRPr="000E4FC2" w:rsidRDefault="002979D0" w:rsidP="002979D0">
      <w:pPr>
        <w:pStyle w:val="Standard"/>
        <w:spacing w:line="276" w:lineRule="auto"/>
        <w:rPr>
          <w:rFonts w:hint="eastAsia"/>
          <w:sz w:val="28"/>
          <w:szCs w:val="28"/>
        </w:rPr>
      </w:pPr>
    </w:p>
    <w:p w14:paraId="08C20700" w14:textId="77777777" w:rsidR="002979D0" w:rsidRPr="000E4FC2" w:rsidRDefault="002979D0" w:rsidP="002979D0">
      <w:pPr>
        <w:pStyle w:val="Standard"/>
        <w:spacing w:line="276" w:lineRule="auto"/>
        <w:rPr>
          <w:rFonts w:hint="eastAsia"/>
          <w:sz w:val="28"/>
          <w:szCs w:val="28"/>
        </w:rPr>
      </w:pPr>
      <w:r w:rsidRPr="000E4FC2">
        <w:rPr>
          <w:sz w:val="28"/>
          <w:szCs w:val="28"/>
        </w:rPr>
        <w:t>Fidèle à sa vision "Se lier d'amitié avec les utilisateurs et être l'entreprise la plus cool dans le cœur des utilisateurs", Xiaomi recherche en permanence l'innovation, une expérience utilisateur de haute qualité et l'efficacité opérationnelle. L'entreprise construit sans relâche des produits étonnants à des prix honnêtes pour permettre à chacun dans le monde de profiter d'une vie meilleure grâce à une technologie innovante.</w:t>
      </w:r>
    </w:p>
    <w:p w14:paraId="16934080" w14:textId="77777777" w:rsidR="002979D0" w:rsidRPr="000E4FC2" w:rsidRDefault="002979D0" w:rsidP="002979D0">
      <w:pPr>
        <w:pStyle w:val="Standard"/>
        <w:spacing w:line="276" w:lineRule="auto"/>
        <w:rPr>
          <w:rFonts w:hint="eastAsia"/>
          <w:sz w:val="28"/>
          <w:szCs w:val="28"/>
        </w:rPr>
      </w:pPr>
    </w:p>
    <w:p w14:paraId="2A1E3C81" w14:textId="77777777" w:rsidR="002979D0" w:rsidRPr="000E4FC2" w:rsidRDefault="002979D0" w:rsidP="002979D0">
      <w:pPr>
        <w:pStyle w:val="Standard"/>
        <w:spacing w:line="276" w:lineRule="auto"/>
        <w:rPr>
          <w:rFonts w:hint="eastAsia"/>
          <w:sz w:val="28"/>
          <w:szCs w:val="28"/>
        </w:rPr>
      </w:pPr>
      <w:r w:rsidRPr="000E4FC2">
        <w:rPr>
          <w:sz w:val="28"/>
          <w:szCs w:val="28"/>
        </w:rPr>
        <w:lastRenderedPageBreak/>
        <w:t xml:space="preserve">Xiaomi est l'un des principaux fabricants de smartphones au monde. La part de marché de la société en termes de livraisons de smartphones s'est classée no. 3 au niveau mondial au quatrième trimestre de 2021. L'entreprise a également établi la première plateforme </w:t>
      </w:r>
      <w:proofErr w:type="spellStart"/>
      <w:r w:rsidRPr="000E4FC2">
        <w:rPr>
          <w:sz w:val="28"/>
          <w:szCs w:val="28"/>
        </w:rPr>
        <w:t>AIoT</w:t>
      </w:r>
      <w:proofErr w:type="spellEnd"/>
      <w:r w:rsidRPr="000E4FC2">
        <w:rPr>
          <w:sz w:val="28"/>
          <w:szCs w:val="28"/>
        </w:rPr>
        <w:t xml:space="preserve"> (</w:t>
      </w:r>
      <w:proofErr w:type="spellStart"/>
      <w:r w:rsidRPr="000E4FC2">
        <w:rPr>
          <w:sz w:val="28"/>
          <w:szCs w:val="28"/>
        </w:rPr>
        <w:t>AI+IoT</w:t>
      </w:r>
      <w:proofErr w:type="spellEnd"/>
      <w:r w:rsidRPr="000E4FC2">
        <w:rPr>
          <w:sz w:val="28"/>
          <w:szCs w:val="28"/>
        </w:rPr>
        <w:t>) grand public au monde, plus de 434 millions d'appareils intelligents connectés à sa plateforme</w:t>
      </w:r>
      <w:r>
        <w:rPr>
          <w:sz w:val="28"/>
          <w:szCs w:val="28"/>
        </w:rPr>
        <w:t xml:space="preserve"> </w:t>
      </w:r>
      <w:r w:rsidRPr="000E4FC2">
        <w:rPr>
          <w:sz w:val="28"/>
          <w:szCs w:val="28"/>
        </w:rPr>
        <w:t>au 31 décembre 2021, hors smartphones et ordinateurs portables. Les produits Xiaomi sont présents dans plus de 100 pays et régions du monde. En août 2021, l'entreprise a figuré pour la troisième fois dans la liste Fortune Global 500, au 338e rang, soit une progression de 84 places par rapport à 2020.</w:t>
      </w:r>
    </w:p>
    <w:p w14:paraId="6503D7B5" w14:textId="77777777" w:rsidR="002979D0" w:rsidRPr="000E4FC2" w:rsidRDefault="002979D0" w:rsidP="002979D0">
      <w:pPr>
        <w:pStyle w:val="Standard"/>
        <w:spacing w:line="276" w:lineRule="auto"/>
        <w:rPr>
          <w:rFonts w:hint="eastAsia"/>
          <w:sz w:val="28"/>
          <w:szCs w:val="28"/>
        </w:rPr>
      </w:pPr>
      <w:r w:rsidRPr="000E4FC2">
        <w:rPr>
          <w:sz w:val="28"/>
          <w:szCs w:val="28"/>
        </w:rPr>
        <w:t xml:space="preserve"> </w:t>
      </w:r>
    </w:p>
    <w:p w14:paraId="5F773975" w14:textId="77777777" w:rsidR="002979D0" w:rsidRPr="000E4FC2" w:rsidRDefault="002979D0" w:rsidP="002979D0">
      <w:pPr>
        <w:pStyle w:val="Standard"/>
        <w:spacing w:line="276" w:lineRule="auto"/>
        <w:rPr>
          <w:rFonts w:hint="eastAsia"/>
          <w:sz w:val="28"/>
          <w:szCs w:val="28"/>
        </w:rPr>
      </w:pPr>
      <w:r w:rsidRPr="000E4FC2">
        <w:rPr>
          <w:sz w:val="28"/>
          <w:szCs w:val="28"/>
        </w:rPr>
        <w:t xml:space="preserve">Xiaomi fait partie de l'indice Hang Seng, de l'indice Hang Seng China </w:t>
      </w:r>
      <w:proofErr w:type="spellStart"/>
      <w:r w:rsidRPr="000E4FC2">
        <w:rPr>
          <w:sz w:val="28"/>
          <w:szCs w:val="28"/>
        </w:rPr>
        <w:t>Enterprises</w:t>
      </w:r>
      <w:proofErr w:type="spellEnd"/>
      <w:r w:rsidRPr="000E4FC2">
        <w:rPr>
          <w:sz w:val="28"/>
          <w:szCs w:val="28"/>
        </w:rPr>
        <w:t>, de l'indice Hang Seng TECH et de l'indice Hang Seng China 50.</w:t>
      </w:r>
    </w:p>
    <w:p w14:paraId="377AF898" w14:textId="77777777" w:rsidR="002979D0" w:rsidRDefault="002979D0">
      <w:pPr>
        <w:pStyle w:val="Standarduser"/>
        <w:spacing w:line="276" w:lineRule="auto"/>
        <w:rPr>
          <w:rFonts w:hint="eastAsia"/>
          <w:sz w:val="28"/>
          <w:szCs w:val="28"/>
        </w:rPr>
      </w:pPr>
    </w:p>
    <w:sectPr w:rsidR="002979D0">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BF993" w14:textId="77777777" w:rsidR="00A140C5" w:rsidRDefault="00A140C5">
      <w:pPr>
        <w:rPr>
          <w:rFonts w:hint="eastAsia"/>
        </w:rPr>
      </w:pPr>
      <w:r>
        <w:separator/>
      </w:r>
    </w:p>
  </w:endnote>
  <w:endnote w:type="continuationSeparator" w:id="0">
    <w:p w14:paraId="04D03E57" w14:textId="77777777" w:rsidR="00A140C5" w:rsidRDefault="00A140C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CamphorPro-Light, sans-serif">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3ADF7" w14:textId="77777777" w:rsidR="00A140C5" w:rsidRDefault="00A140C5">
      <w:pPr>
        <w:rPr>
          <w:rFonts w:hint="eastAsia"/>
        </w:rPr>
      </w:pPr>
      <w:r>
        <w:rPr>
          <w:color w:val="000000"/>
        </w:rPr>
        <w:separator/>
      </w:r>
    </w:p>
  </w:footnote>
  <w:footnote w:type="continuationSeparator" w:id="0">
    <w:p w14:paraId="1ADB66F5" w14:textId="77777777" w:rsidR="00A140C5" w:rsidRDefault="00A140C5">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D6785D"/>
    <w:multiLevelType w:val="multilevel"/>
    <w:tmpl w:val="92381C04"/>
    <w:styleLink w:val="Aucuneliste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16cid:durableId="407845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43C"/>
    <w:rsid w:val="0007298F"/>
    <w:rsid w:val="00082D3F"/>
    <w:rsid w:val="00096059"/>
    <w:rsid w:val="000A30BD"/>
    <w:rsid w:val="001708D5"/>
    <w:rsid w:val="001C0CB2"/>
    <w:rsid w:val="001E2865"/>
    <w:rsid w:val="00240604"/>
    <w:rsid w:val="00244028"/>
    <w:rsid w:val="00262F31"/>
    <w:rsid w:val="002979D0"/>
    <w:rsid w:val="002B22D1"/>
    <w:rsid w:val="003B23E5"/>
    <w:rsid w:val="003D2D7F"/>
    <w:rsid w:val="003E41F5"/>
    <w:rsid w:val="00400301"/>
    <w:rsid w:val="00406A12"/>
    <w:rsid w:val="00445074"/>
    <w:rsid w:val="00545B93"/>
    <w:rsid w:val="005501AF"/>
    <w:rsid w:val="005F0D4B"/>
    <w:rsid w:val="00664498"/>
    <w:rsid w:val="006F014B"/>
    <w:rsid w:val="00732C92"/>
    <w:rsid w:val="00767C8D"/>
    <w:rsid w:val="0077593F"/>
    <w:rsid w:val="007F5A8B"/>
    <w:rsid w:val="00816F22"/>
    <w:rsid w:val="00851852"/>
    <w:rsid w:val="008B75BC"/>
    <w:rsid w:val="008C41E1"/>
    <w:rsid w:val="008D5511"/>
    <w:rsid w:val="00936CA6"/>
    <w:rsid w:val="00A140C5"/>
    <w:rsid w:val="00A33962"/>
    <w:rsid w:val="00A705DB"/>
    <w:rsid w:val="00AC6717"/>
    <w:rsid w:val="00AE543C"/>
    <w:rsid w:val="00B267E5"/>
    <w:rsid w:val="00C046B8"/>
    <w:rsid w:val="00C800FF"/>
    <w:rsid w:val="00CC3B8C"/>
    <w:rsid w:val="00D3186F"/>
    <w:rsid w:val="00E73746"/>
    <w:rsid w:val="00ED0A8A"/>
    <w:rsid w:val="00F04D85"/>
    <w:rsid w:val="00F52AC5"/>
  </w:rsids>
  <m:mathPr>
    <m:mathFont m:val="Cambria Math"/>
    <m:brkBin m:val="before"/>
    <m:brkBinSub m:val="--"/>
    <m:smallFrac m:val="0"/>
    <m:dispDef/>
    <m:lMargin m:val="0"/>
    <m:rMargin m:val="0"/>
    <m:defJc m:val="centerGroup"/>
    <m:wrapIndent m:val="1440"/>
    <m:intLim m:val="subSup"/>
    <m:naryLim m:val="undOvr"/>
  </m:mathPr>
  <w:themeFontLang w:val="fr-M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612E"/>
  <w15:docId w15:val="{6E2FF1EF-BC74-8946-830E-14BAF10E8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style>
  <w:style w:type="paragraph" w:customStyle="1" w:styleId="Heading">
    <w:name w:val="Heading"/>
    <w:basedOn w:val="Standarduser"/>
    <w:next w:val="Textbody"/>
    <w:pPr>
      <w:keepNext/>
      <w:spacing w:before="240" w:after="120"/>
    </w:pPr>
    <w:rPr>
      <w:rFonts w:ascii="Liberation Sans" w:eastAsia="Microsoft YaHei" w:hAnsi="Liberation Sans" w:cs="Liberation Sans"/>
      <w:sz w:val="28"/>
      <w:szCs w:val="28"/>
    </w:rPr>
  </w:style>
  <w:style w:type="paragraph" w:customStyle="1" w:styleId="Textbody">
    <w:name w:val="Text body"/>
    <w:basedOn w:val="Standard"/>
    <w:pPr>
      <w:spacing w:after="140" w:line="276" w:lineRule="auto"/>
    </w:pPr>
  </w:style>
  <w:style w:type="paragraph" w:styleId="Liste">
    <w:name w:val="List"/>
    <w:basedOn w:val="Textbodyuser"/>
  </w:style>
  <w:style w:type="paragraph" w:styleId="Lgende">
    <w:name w:val="caption"/>
    <w:basedOn w:val="Standarduser"/>
    <w:pPr>
      <w:suppressLineNumbers/>
      <w:spacing w:before="120" w:after="120"/>
    </w:pPr>
    <w:rPr>
      <w:i/>
      <w:iCs/>
    </w:rPr>
  </w:style>
  <w:style w:type="paragraph" w:customStyle="1" w:styleId="Index">
    <w:name w:val="Index"/>
    <w:basedOn w:val="Standarduser"/>
    <w:pPr>
      <w:suppressLineNumbers/>
    </w:pPr>
  </w:style>
  <w:style w:type="paragraph" w:customStyle="1" w:styleId="Standarduser">
    <w:name w:val="Standard (user)"/>
    <w:pPr>
      <w:widowControl/>
    </w:pPr>
  </w:style>
  <w:style w:type="paragraph" w:customStyle="1" w:styleId="Textbodyuser">
    <w:name w:val="Text body (user)"/>
    <w:basedOn w:val="Standarduser"/>
    <w:pPr>
      <w:spacing w:after="140" w:line="276" w:lineRule="auto"/>
    </w:pPr>
  </w:style>
  <w:style w:type="paragraph" w:styleId="Commentaire">
    <w:name w:val="annotation text"/>
    <w:basedOn w:val="Standard"/>
    <w:rPr>
      <w:rFonts w:cs="Mangal"/>
      <w:sz w:val="20"/>
      <w:szCs w:val="18"/>
    </w:rPr>
  </w:style>
  <w:style w:type="paragraph" w:styleId="Objetducommentaire">
    <w:name w:val="annotation subject"/>
    <w:basedOn w:val="Commentaire"/>
    <w:rPr>
      <w:b/>
      <w:bCs/>
    </w:rPr>
  </w:style>
  <w:style w:type="character" w:styleId="Marquedecommentaire">
    <w:name w:val="annotation reference"/>
    <w:basedOn w:val="Policepardfaut"/>
    <w:rPr>
      <w:sz w:val="16"/>
      <w:szCs w:val="16"/>
    </w:rPr>
  </w:style>
  <w:style w:type="character" w:customStyle="1" w:styleId="CommentaireCar">
    <w:name w:val="Commentaire Car"/>
    <w:basedOn w:val="Policepardfaut"/>
    <w:rPr>
      <w:rFonts w:cs="Mangal"/>
      <w:sz w:val="20"/>
      <w:szCs w:val="18"/>
    </w:rPr>
  </w:style>
  <w:style w:type="character" w:customStyle="1" w:styleId="ObjetducommentaireCar">
    <w:name w:val="Objet du commentaire Car"/>
    <w:basedOn w:val="CommentaireCar"/>
    <w:rPr>
      <w:rFonts w:cs="Mangal"/>
      <w:b/>
      <w:bCs/>
      <w:sz w:val="20"/>
      <w:szCs w:val="18"/>
    </w:rPr>
  </w:style>
  <w:style w:type="numbering" w:customStyle="1" w:styleId="Aucuneliste1">
    <w:name w:val="Aucune liste1"/>
    <w:basedOn w:val="Aucunelist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416346">
      <w:bodyDiv w:val="1"/>
      <w:marLeft w:val="0"/>
      <w:marRight w:val="0"/>
      <w:marTop w:val="0"/>
      <w:marBottom w:val="0"/>
      <w:divBdr>
        <w:top w:val="none" w:sz="0" w:space="0" w:color="auto"/>
        <w:left w:val="none" w:sz="0" w:space="0" w:color="auto"/>
        <w:bottom w:val="none" w:sz="0" w:space="0" w:color="auto"/>
        <w:right w:val="none" w:sz="0" w:space="0" w:color="auto"/>
      </w:divBdr>
    </w:div>
    <w:div w:id="1231502884">
      <w:bodyDiv w:val="1"/>
      <w:marLeft w:val="0"/>
      <w:marRight w:val="0"/>
      <w:marTop w:val="0"/>
      <w:marBottom w:val="0"/>
      <w:divBdr>
        <w:top w:val="none" w:sz="0" w:space="0" w:color="auto"/>
        <w:left w:val="none" w:sz="0" w:space="0" w:color="auto"/>
        <w:bottom w:val="none" w:sz="0" w:space="0" w:color="auto"/>
        <w:right w:val="none" w:sz="0" w:space="0" w:color="auto"/>
      </w:divBdr>
    </w:div>
    <w:div w:id="13554235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1636</Words>
  <Characters>9001</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Imad Hall</dc:creator>
  <cp:lastModifiedBy>Microsoft Office User</cp:lastModifiedBy>
  <cp:revision>3</cp:revision>
  <dcterms:created xsi:type="dcterms:W3CDTF">2022-04-14T13:04:00Z</dcterms:created>
  <dcterms:modified xsi:type="dcterms:W3CDTF">2022-04-14T17:00:00Z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