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E427" w14:textId="77777777" w:rsidR="00272BE7" w:rsidRDefault="00272BE7">
      <w:pPr>
        <w:pStyle w:val="Corpsdetexte"/>
        <w:spacing w:before="6"/>
        <w:rPr>
          <w:sz w:val="23"/>
        </w:rPr>
      </w:pPr>
    </w:p>
    <w:p w14:paraId="03527B39" w14:textId="77777777" w:rsidR="00272BE7" w:rsidRDefault="00826166">
      <w:pPr>
        <w:spacing w:before="91"/>
        <w:ind w:left="4312" w:right="2218" w:hanging="2072"/>
        <w:rPr>
          <w:b/>
          <w:sz w:val="20"/>
        </w:rPr>
      </w:pPr>
      <w:r>
        <w:rPr>
          <w:noProof/>
          <w:lang w:eastAsia="fr-FR"/>
        </w:rPr>
        <w:drawing>
          <wp:anchor distT="0" distB="0" distL="0" distR="0" simplePos="0" relativeHeight="15728640" behindDoc="0" locked="0" layoutInCell="1" allowOverlap="1" wp14:anchorId="61CD78D9" wp14:editId="22A21339">
            <wp:simplePos x="0" y="0"/>
            <wp:positionH relativeFrom="page">
              <wp:posOffset>5864225</wp:posOffset>
            </wp:positionH>
            <wp:positionV relativeFrom="paragraph">
              <wp:posOffset>-72187</wp:posOffset>
            </wp:positionV>
            <wp:extent cx="1057275" cy="1076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57275" cy="1076325"/>
                    </a:xfrm>
                    <a:prstGeom prst="rect">
                      <a:avLst/>
                    </a:prstGeom>
                  </pic:spPr>
                </pic:pic>
              </a:graphicData>
            </a:graphic>
          </wp:anchor>
        </w:drawing>
      </w:r>
      <w:r>
        <w:rPr>
          <w:noProof/>
          <w:lang w:eastAsia="fr-FR"/>
        </w:rPr>
        <w:drawing>
          <wp:anchor distT="0" distB="0" distL="0" distR="0" simplePos="0" relativeHeight="15729152" behindDoc="0" locked="0" layoutInCell="1" allowOverlap="1" wp14:anchorId="3EC824E2" wp14:editId="1F3BCE44">
            <wp:simplePos x="0" y="0"/>
            <wp:positionH relativeFrom="page">
              <wp:posOffset>627126</wp:posOffset>
            </wp:positionH>
            <wp:positionV relativeFrom="paragraph">
              <wp:posOffset>-173851</wp:posOffset>
            </wp:positionV>
            <wp:extent cx="1047623" cy="104044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47623" cy="1040447"/>
                    </a:xfrm>
                    <a:prstGeom prst="rect">
                      <a:avLst/>
                    </a:prstGeom>
                  </pic:spPr>
                </pic:pic>
              </a:graphicData>
            </a:graphic>
          </wp:anchor>
        </w:drawing>
      </w:r>
      <w:r>
        <w:rPr>
          <w:b/>
          <w:sz w:val="20"/>
        </w:rPr>
        <w:t>ASSOCIATION MAROCAINE DES ELEVES INGENIEURS EN GENIE RURAL</w:t>
      </w:r>
    </w:p>
    <w:p w14:paraId="0E4DDF06" w14:textId="77777777" w:rsidR="00272BE7" w:rsidRDefault="00272BE7">
      <w:pPr>
        <w:pStyle w:val="Corpsdetexte"/>
        <w:rPr>
          <w:b/>
          <w:sz w:val="20"/>
        </w:rPr>
      </w:pPr>
    </w:p>
    <w:p w14:paraId="5C71AE31" w14:textId="77777777" w:rsidR="00272BE7" w:rsidRDefault="00272BE7">
      <w:pPr>
        <w:pStyle w:val="Corpsdetexte"/>
        <w:rPr>
          <w:b/>
          <w:sz w:val="20"/>
        </w:rPr>
      </w:pPr>
    </w:p>
    <w:p w14:paraId="10346372" w14:textId="77777777" w:rsidR="00272BE7" w:rsidRDefault="00272BE7">
      <w:pPr>
        <w:pStyle w:val="Corpsdetexte"/>
        <w:spacing w:before="8"/>
        <w:rPr>
          <w:b/>
          <w:sz w:val="27"/>
        </w:rPr>
      </w:pPr>
    </w:p>
    <w:p w14:paraId="44D7D77E" w14:textId="77777777" w:rsidR="00070906" w:rsidRDefault="00070906">
      <w:pPr>
        <w:pStyle w:val="Titre1"/>
        <w:ind w:firstLine="0"/>
      </w:pPr>
    </w:p>
    <w:p w14:paraId="2772D6C4" w14:textId="77777777" w:rsidR="00272BE7" w:rsidRDefault="00826166">
      <w:pPr>
        <w:pStyle w:val="Titre1"/>
        <w:ind w:firstLine="0"/>
      </w:pPr>
      <w:r>
        <w:t>Communiqué de presse</w:t>
      </w:r>
    </w:p>
    <w:p w14:paraId="7BA5D672" w14:textId="77777777" w:rsidR="00272BE7" w:rsidRDefault="00601685">
      <w:pPr>
        <w:spacing w:before="183"/>
        <w:ind w:left="113" w:right="96"/>
        <w:jc w:val="center"/>
        <w:rPr>
          <w:sz w:val="26"/>
        </w:rPr>
      </w:pPr>
      <w:r>
        <w:rPr>
          <w:sz w:val="26"/>
        </w:rPr>
        <w:t>2</w:t>
      </w:r>
      <w:r w:rsidR="0074539A">
        <w:rPr>
          <w:sz w:val="26"/>
        </w:rPr>
        <w:t>2</w:t>
      </w:r>
      <w:r w:rsidR="00826166">
        <w:rPr>
          <w:sz w:val="26"/>
          <w:vertAlign w:val="superscript"/>
        </w:rPr>
        <w:t>ème</w:t>
      </w:r>
      <w:r w:rsidR="00826166">
        <w:rPr>
          <w:sz w:val="26"/>
        </w:rPr>
        <w:t xml:space="preserve"> édition du Forum GR-ENTREPRISES sous le thème :</w:t>
      </w:r>
    </w:p>
    <w:p w14:paraId="2420CAED" w14:textId="77777777" w:rsidR="00272BE7" w:rsidRDefault="00826166" w:rsidP="00601685">
      <w:pPr>
        <w:pStyle w:val="Titre1"/>
        <w:jc w:val="center"/>
      </w:pPr>
      <w:r w:rsidRPr="00601685">
        <w:t>«</w:t>
      </w:r>
      <w:r w:rsidR="00542C09">
        <w:t xml:space="preserve"> </w:t>
      </w:r>
      <w:r w:rsidR="0074539A" w:rsidRPr="0074539A">
        <w:t>« La gouvernance des ressources en eau au Maroc : Le défi à remporter face à la crise climatique au cœur de la dualité offre demande</w:t>
      </w:r>
      <w:r w:rsidR="0074539A">
        <w:t xml:space="preserve"> </w:t>
      </w:r>
      <w:r w:rsidR="00601685" w:rsidRPr="00601685">
        <w:t>»</w:t>
      </w:r>
    </w:p>
    <w:p w14:paraId="1915B526" w14:textId="77777777" w:rsidR="00272BE7" w:rsidRDefault="00272BE7">
      <w:pPr>
        <w:pStyle w:val="Corpsdetexte"/>
        <w:spacing w:before="11"/>
        <w:rPr>
          <w:b/>
          <w:sz w:val="39"/>
        </w:rPr>
      </w:pPr>
    </w:p>
    <w:p w14:paraId="6A5C306E" w14:textId="77777777" w:rsidR="0074539A" w:rsidRDefault="00826166" w:rsidP="0074539A">
      <w:pPr>
        <w:pStyle w:val="Corpsdetexte"/>
        <w:spacing w:before="100" w:beforeAutospacing="1" w:after="100" w:afterAutospacing="1" w:line="259" w:lineRule="auto"/>
        <w:ind w:left="536" w:right="511"/>
        <w:jc w:val="both"/>
      </w:pPr>
      <w:r>
        <w:t>L’Association Marocaine des Elèves Ingénieurs en Gén</w:t>
      </w:r>
      <w:r w:rsidR="00601685">
        <w:t>ie Rural (AMEIGR) organise la 2</w:t>
      </w:r>
      <w:r w:rsidR="0074539A">
        <w:t>2</w:t>
      </w:r>
      <w:r>
        <w:rPr>
          <w:vertAlign w:val="superscript"/>
        </w:rPr>
        <w:t>ème</w:t>
      </w:r>
      <w:r>
        <w:t xml:space="preserve"> édition du Forum GR-Entreprises sous le thème : «</w:t>
      </w:r>
      <w:r w:rsidR="002E1152">
        <w:t xml:space="preserve"> </w:t>
      </w:r>
      <w:r w:rsidR="0074539A" w:rsidRPr="0074539A">
        <w:t xml:space="preserve">« La gouvernance des ressources en eau au Maroc : Le défi à remporter face à la crise climatique au cœur de la dualité offre demande </w:t>
      </w:r>
      <w:r w:rsidR="0074539A">
        <w:t>»</w:t>
      </w:r>
      <w:r w:rsidR="00601685">
        <w:t xml:space="preserve">, et ce le </w:t>
      </w:r>
      <w:r w:rsidR="0074539A">
        <w:t>10</w:t>
      </w:r>
      <w:r w:rsidR="00601685">
        <w:t xml:space="preserve"> juin 202</w:t>
      </w:r>
      <w:r w:rsidR="0074539A">
        <w:t>3</w:t>
      </w:r>
      <w:r>
        <w:t xml:space="preserve"> à l’Institut Agronomique et Vétérinaire Ha</w:t>
      </w:r>
      <w:r w:rsidR="00DD7814">
        <w:t>ssan II, à Rabat, à partir de 0</w:t>
      </w:r>
      <w:r w:rsidR="0074539A">
        <w:t>8</w:t>
      </w:r>
      <w:r>
        <w:t>h.</w:t>
      </w:r>
    </w:p>
    <w:p w14:paraId="69705E29" w14:textId="67CEB748" w:rsidR="0074539A" w:rsidRDefault="0074539A" w:rsidP="0074539A">
      <w:pPr>
        <w:pStyle w:val="Corpsdetexte"/>
        <w:spacing w:before="100" w:beforeAutospacing="1" w:after="100" w:afterAutospacing="1" w:line="259" w:lineRule="auto"/>
        <w:ind w:left="536" w:right="511"/>
        <w:jc w:val="both"/>
      </w:pPr>
      <w:r>
        <w:t>Le choix du sujet s'inscrit dans la continuité du discours prononcé par Sa Majesté le Roi Mohammed VI lors du Sommet des chefs d'État et des gouvernements qui s'est tenu le lundi 9 mai 2022. Dans ce discours, le Roi a mis en évidence l'importance de reconnaître les changements climatiques en cours et la diminution des ressources en eau. Sa Majesté a également exprimé son intérêt pour le Plan national de l'eau, qui vise à assurer la sécurité hydrique en termes de quantité et de qualité. Il a souligné sa volonté de guider le nouveau modèle de développement du pays afin de préserver les ressources en eau et de les placer parmi les priorités pour établir un modèle de développement en phase avec les réalités actuelles et orienté vers l'avenir.</w:t>
      </w:r>
    </w:p>
    <w:p w14:paraId="16D94C73" w14:textId="77777777" w:rsidR="0074539A" w:rsidRDefault="00826166" w:rsidP="0074539A">
      <w:pPr>
        <w:pStyle w:val="Corpsdetexte"/>
        <w:spacing w:before="158" w:line="259" w:lineRule="auto"/>
        <w:ind w:left="536" w:right="513"/>
        <w:jc w:val="both"/>
      </w:pPr>
      <w:r>
        <w:t>Le Forum GR-ENTREPRISES est une rencontre annuelle qui présente une précieuse plateforme d'échange et de débat autour d’un sujet d’actualité, tel est le cas, cette année, pour notre théma</w:t>
      </w:r>
      <w:r w:rsidR="00DE3F23">
        <w:t xml:space="preserve">tique </w:t>
      </w:r>
      <w:r w:rsidR="0074539A">
        <w:t>l</w:t>
      </w:r>
      <w:r w:rsidR="0074539A" w:rsidRPr="0074539A">
        <w:t>a gouvernance des ressources en eau</w:t>
      </w:r>
      <w:r>
        <w:t>. Cette nouvelle édition s’avère très spéciale, notre forum</w:t>
      </w:r>
      <w:r>
        <w:rPr>
          <w:spacing w:val="-15"/>
        </w:rPr>
        <w:t xml:space="preserve"> </w:t>
      </w:r>
      <w:r>
        <w:t>soufflera</w:t>
      </w:r>
      <w:r>
        <w:rPr>
          <w:spacing w:val="-15"/>
        </w:rPr>
        <w:t xml:space="preserve"> </w:t>
      </w:r>
      <w:r>
        <w:t>en</w:t>
      </w:r>
      <w:r>
        <w:rPr>
          <w:spacing w:val="-13"/>
        </w:rPr>
        <w:t xml:space="preserve"> </w:t>
      </w:r>
      <w:r>
        <w:t>effet</w:t>
      </w:r>
      <w:r>
        <w:rPr>
          <w:spacing w:val="-15"/>
        </w:rPr>
        <w:t xml:space="preserve"> </w:t>
      </w:r>
      <w:r>
        <w:t>sa</w:t>
      </w:r>
      <w:r>
        <w:rPr>
          <w:spacing w:val="-17"/>
        </w:rPr>
        <w:t xml:space="preserve"> </w:t>
      </w:r>
      <w:r w:rsidR="00DE3F23">
        <w:t>2</w:t>
      </w:r>
      <w:r w:rsidR="0074539A">
        <w:t>2</w:t>
      </w:r>
      <w:r>
        <w:rPr>
          <w:vertAlign w:val="superscript"/>
        </w:rPr>
        <w:t>ème</w:t>
      </w:r>
      <w:r>
        <w:rPr>
          <w:spacing w:val="-15"/>
        </w:rPr>
        <w:t xml:space="preserve"> </w:t>
      </w:r>
      <w:r>
        <w:t>édition</w:t>
      </w:r>
      <w:r>
        <w:rPr>
          <w:spacing w:val="-15"/>
        </w:rPr>
        <w:t xml:space="preserve"> </w:t>
      </w:r>
      <w:r>
        <w:t>en</w:t>
      </w:r>
      <w:r>
        <w:rPr>
          <w:spacing w:val="-16"/>
        </w:rPr>
        <w:t xml:space="preserve"> </w:t>
      </w:r>
      <w:r w:rsidR="00DE3F23">
        <w:t>juin</w:t>
      </w:r>
      <w:r>
        <w:rPr>
          <w:spacing w:val="-13"/>
        </w:rPr>
        <w:t xml:space="preserve"> </w:t>
      </w:r>
      <w:r w:rsidR="00DE3F23">
        <w:t>202</w:t>
      </w:r>
      <w:r w:rsidR="0074539A">
        <w:t>3</w:t>
      </w:r>
      <w:r>
        <w:t>.</w:t>
      </w:r>
      <w:r>
        <w:rPr>
          <w:spacing w:val="-16"/>
        </w:rPr>
        <w:t xml:space="preserve"> </w:t>
      </w:r>
      <w:r w:rsidRPr="002D3C6C">
        <w:t>Nous</w:t>
      </w:r>
      <w:r w:rsidRPr="002D3C6C">
        <w:rPr>
          <w:spacing w:val="-16"/>
        </w:rPr>
        <w:t xml:space="preserve"> </w:t>
      </w:r>
      <w:r w:rsidRPr="002D3C6C">
        <w:t>visons</w:t>
      </w:r>
      <w:r w:rsidRPr="002D3C6C">
        <w:rPr>
          <w:spacing w:val="-16"/>
        </w:rPr>
        <w:t xml:space="preserve"> </w:t>
      </w:r>
      <w:r w:rsidRPr="002D3C6C">
        <w:t>très</w:t>
      </w:r>
      <w:r w:rsidRPr="002D3C6C">
        <w:rPr>
          <w:spacing w:val="-16"/>
        </w:rPr>
        <w:t xml:space="preserve"> </w:t>
      </w:r>
      <w:r w:rsidRPr="002D3C6C">
        <w:t>haut</w:t>
      </w:r>
      <w:r w:rsidRPr="002D3C6C">
        <w:rPr>
          <w:spacing w:val="-13"/>
        </w:rPr>
        <w:t xml:space="preserve"> </w:t>
      </w:r>
      <w:r w:rsidRPr="002D3C6C">
        <w:t>cette</w:t>
      </w:r>
      <w:r w:rsidRPr="002D3C6C">
        <w:rPr>
          <w:spacing w:val="-17"/>
        </w:rPr>
        <w:t xml:space="preserve"> </w:t>
      </w:r>
      <w:r w:rsidRPr="002D3C6C">
        <w:t>année,</w:t>
      </w:r>
      <w:r w:rsidRPr="002D3C6C">
        <w:rPr>
          <w:spacing w:val="-13"/>
        </w:rPr>
        <w:t xml:space="preserve"> </w:t>
      </w:r>
      <w:r w:rsidRPr="002D3C6C">
        <w:t xml:space="preserve">surtout après la réussite de l’édition passée qui a pu </w:t>
      </w:r>
      <w:r w:rsidR="002D3C6C" w:rsidRPr="002D3C6C">
        <w:t>attirer</w:t>
      </w:r>
      <w:r w:rsidR="002E1152">
        <w:t xml:space="preserve"> plus de</w:t>
      </w:r>
      <w:r w:rsidR="0074539A">
        <w:t xml:space="preserve"> 1</w:t>
      </w:r>
      <w:r w:rsidR="002E1152">
        <w:t>500</w:t>
      </w:r>
      <w:r w:rsidRPr="002D3C6C">
        <w:t xml:space="preserve"> visiteurs</w:t>
      </w:r>
      <w:r w:rsidR="0074539A">
        <w:t xml:space="preserve"> </w:t>
      </w:r>
      <w:r w:rsidR="0074539A" w:rsidRPr="0074539A">
        <w:t>honorant notre forum de leur présence</w:t>
      </w:r>
      <w:r w:rsidR="0074539A">
        <w:t xml:space="preserve">. Nous avons eu l'honneur d'accueillir des personnalités de renom occupant des postes de haut niveau tant sur le plan politique qu'administratif, citons par exemple M. </w:t>
      </w:r>
      <w:proofErr w:type="spellStart"/>
      <w:r w:rsidR="0074539A">
        <w:t>Redouan</w:t>
      </w:r>
      <w:proofErr w:type="spellEnd"/>
      <w:r w:rsidR="0074539A">
        <w:t xml:space="preserve"> </w:t>
      </w:r>
      <w:proofErr w:type="spellStart"/>
      <w:r w:rsidR="0074539A">
        <w:t>Arrach</w:t>
      </w:r>
      <w:proofErr w:type="spellEnd"/>
      <w:r w:rsidR="0074539A">
        <w:t>,</w:t>
      </w:r>
      <w:r w:rsidR="0074539A" w:rsidRPr="0074539A">
        <w:t xml:space="preserve"> Le Secrétaire général du secteur agricole</w:t>
      </w:r>
      <w:r w:rsidR="0074539A">
        <w:t>.</w:t>
      </w:r>
    </w:p>
    <w:p w14:paraId="29568D6D" w14:textId="77777777" w:rsidR="00272BE7" w:rsidRDefault="00826166" w:rsidP="0074539A">
      <w:pPr>
        <w:pStyle w:val="Corpsdetexte"/>
        <w:spacing w:before="158" w:line="259" w:lineRule="auto"/>
        <w:ind w:left="536" w:right="513"/>
        <w:jc w:val="both"/>
      </w:pPr>
      <w:r>
        <w:t>De nombreuses conférences seront animées par des conférenciers de renommée, et plusieurs stands seront mis en place et présentés par des entreprises et organismes publics et privés de plusieurs</w:t>
      </w:r>
      <w:r>
        <w:rPr>
          <w:spacing w:val="-17"/>
        </w:rPr>
        <w:t xml:space="preserve"> </w:t>
      </w:r>
      <w:r>
        <w:t>secteurs</w:t>
      </w:r>
      <w:r>
        <w:rPr>
          <w:spacing w:val="-16"/>
        </w:rPr>
        <w:t xml:space="preserve"> </w:t>
      </w:r>
      <w:r>
        <w:t>d’activité,</w:t>
      </w:r>
      <w:r>
        <w:rPr>
          <w:spacing w:val="-16"/>
        </w:rPr>
        <w:t xml:space="preserve"> </w:t>
      </w:r>
      <w:r>
        <w:t>dans</w:t>
      </w:r>
      <w:r>
        <w:rPr>
          <w:spacing w:val="-16"/>
        </w:rPr>
        <w:t xml:space="preserve"> </w:t>
      </w:r>
      <w:r>
        <w:t>l’objectif</w:t>
      </w:r>
      <w:r>
        <w:rPr>
          <w:spacing w:val="-16"/>
        </w:rPr>
        <w:t xml:space="preserve"> </w:t>
      </w:r>
      <w:r>
        <w:t>de</w:t>
      </w:r>
      <w:r>
        <w:rPr>
          <w:spacing w:val="-17"/>
        </w:rPr>
        <w:t xml:space="preserve"> </w:t>
      </w:r>
      <w:r>
        <w:t>la</w:t>
      </w:r>
      <w:r>
        <w:rPr>
          <w:spacing w:val="-16"/>
        </w:rPr>
        <w:t xml:space="preserve"> </w:t>
      </w:r>
      <w:r>
        <w:t>promotion</w:t>
      </w:r>
      <w:r>
        <w:rPr>
          <w:spacing w:val="-15"/>
        </w:rPr>
        <w:t xml:space="preserve"> </w:t>
      </w:r>
      <w:r>
        <w:t>du</w:t>
      </w:r>
      <w:r>
        <w:rPr>
          <w:spacing w:val="-17"/>
        </w:rPr>
        <w:t xml:space="preserve"> </w:t>
      </w:r>
      <w:r>
        <w:t>profil</w:t>
      </w:r>
      <w:r>
        <w:rPr>
          <w:spacing w:val="-15"/>
        </w:rPr>
        <w:t xml:space="preserve"> </w:t>
      </w:r>
      <w:r>
        <w:t>de</w:t>
      </w:r>
      <w:r>
        <w:rPr>
          <w:spacing w:val="-17"/>
        </w:rPr>
        <w:t xml:space="preserve"> </w:t>
      </w:r>
      <w:r>
        <w:t>l’ingénieur</w:t>
      </w:r>
      <w:r>
        <w:rPr>
          <w:spacing w:val="-16"/>
        </w:rPr>
        <w:t xml:space="preserve"> </w:t>
      </w:r>
      <w:r>
        <w:t>Génie</w:t>
      </w:r>
      <w:r>
        <w:rPr>
          <w:spacing w:val="-17"/>
        </w:rPr>
        <w:t xml:space="preserve"> </w:t>
      </w:r>
      <w:r>
        <w:t>Rural et le renforcement des liens entre les professionnels et les futurs</w:t>
      </w:r>
      <w:r>
        <w:rPr>
          <w:spacing w:val="-1"/>
        </w:rPr>
        <w:t xml:space="preserve"> </w:t>
      </w:r>
      <w:r>
        <w:t>Ingénieurs.</w:t>
      </w:r>
    </w:p>
    <w:p w14:paraId="787C6A88" w14:textId="77777777" w:rsidR="00272BE7" w:rsidRDefault="00826166">
      <w:pPr>
        <w:spacing w:before="159"/>
        <w:ind w:left="536"/>
        <w:rPr>
          <w:b/>
          <w:i/>
          <w:sz w:val="24"/>
        </w:rPr>
      </w:pPr>
      <w:r>
        <w:rPr>
          <w:b/>
          <w:i/>
          <w:sz w:val="24"/>
        </w:rPr>
        <w:t>Contact :</w:t>
      </w:r>
    </w:p>
    <w:p w14:paraId="580FDEBD" w14:textId="77777777" w:rsidR="00272BE7" w:rsidRDefault="0074539A">
      <w:pPr>
        <w:pStyle w:val="Corpsdetexte"/>
        <w:tabs>
          <w:tab w:val="left" w:pos="5776"/>
        </w:tabs>
        <w:spacing w:before="183"/>
        <w:ind w:left="536"/>
        <w:jc w:val="both"/>
      </w:pPr>
      <w:proofErr w:type="spellStart"/>
      <w:r>
        <w:t>Hssaina</w:t>
      </w:r>
      <w:proofErr w:type="spellEnd"/>
      <w:r>
        <w:t xml:space="preserve"> Laila</w:t>
      </w:r>
      <w:r w:rsidR="00DE3F23">
        <w:tab/>
      </w:r>
      <w:r>
        <w:t xml:space="preserve">OUHMIDOU Doha </w:t>
      </w:r>
    </w:p>
    <w:p w14:paraId="73E0D1E6" w14:textId="77777777" w:rsidR="00272BE7" w:rsidRDefault="00826166">
      <w:pPr>
        <w:pStyle w:val="Corpsdetexte"/>
        <w:tabs>
          <w:tab w:val="left" w:pos="5750"/>
        </w:tabs>
        <w:spacing w:before="22"/>
        <w:ind w:left="536"/>
      </w:pPr>
      <w:r>
        <w:t>Président</w:t>
      </w:r>
      <w:r w:rsidR="00DE3F23">
        <w:t>e</w:t>
      </w:r>
      <w:r>
        <w:rPr>
          <w:spacing w:val="-2"/>
        </w:rPr>
        <w:t xml:space="preserve"> </w:t>
      </w:r>
      <w:r>
        <w:t>de</w:t>
      </w:r>
      <w:r>
        <w:rPr>
          <w:spacing w:val="-3"/>
        </w:rPr>
        <w:t xml:space="preserve"> </w:t>
      </w:r>
      <w:r>
        <w:t>l’AMEIGR</w:t>
      </w:r>
      <w:r>
        <w:tab/>
        <w:t>Responsable</w:t>
      </w:r>
      <w:r>
        <w:rPr>
          <w:spacing w:val="-1"/>
        </w:rPr>
        <w:t xml:space="preserve"> </w:t>
      </w:r>
      <w:r>
        <w:t>Forum</w:t>
      </w:r>
    </w:p>
    <w:p w14:paraId="12E14B36" w14:textId="77777777" w:rsidR="00272BE7" w:rsidRDefault="00DE3F23" w:rsidP="00050665">
      <w:pPr>
        <w:pStyle w:val="Corpsdetexte"/>
        <w:tabs>
          <w:tab w:val="left" w:pos="5739"/>
        </w:tabs>
        <w:spacing w:before="22"/>
        <w:ind w:left="536"/>
      </w:pPr>
      <w:r>
        <w:t xml:space="preserve">Tél : </w:t>
      </w:r>
      <w:r w:rsidR="0074539A" w:rsidRPr="0074539A">
        <w:t>+212 64 349 2234</w:t>
      </w:r>
      <w:r>
        <w:tab/>
        <w:t>Tél : +212</w:t>
      </w:r>
      <w:r w:rsidR="0074539A">
        <w:t> 62 55 22 683</w:t>
      </w:r>
    </w:p>
    <w:p w14:paraId="680F0465" w14:textId="77777777" w:rsidR="004C1363" w:rsidRPr="00050665" w:rsidRDefault="00050665" w:rsidP="00050665">
      <w:pPr>
        <w:spacing w:before="159"/>
        <w:ind w:left="536"/>
        <w:rPr>
          <w:bCs/>
          <w:iCs/>
          <w:sz w:val="24"/>
        </w:rPr>
      </w:pPr>
      <w:r>
        <w:rPr>
          <w:b/>
          <w:bCs/>
        </w:rPr>
        <w:t xml:space="preserve"> </w:t>
      </w:r>
      <w:r w:rsidR="00636329" w:rsidRPr="00050665">
        <w:rPr>
          <w:b/>
          <w:i/>
          <w:sz w:val="24"/>
        </w:rPr>
        <w:t>E-mail :</w:t>
      </w:r>
      <w:r>
        <w:rPr>
          <w:b/>
          <w:i/>
          <w:sz w:val="24"/>
        </w:rPr>
        <w:t xml:space="preserve"> </w:t>
      </w:r>
      <w:r w:rsidR="0074539A" w:rsidRPr="0074539A">
        <w:rPr>
          <w:bCs/>
          <w:iCs/>
          <w:sz w:val="24"/>
        </w:rPr>
        <w:t>ameigr@iav.ac.ma</w:t>
      </w:r>
    </w:p>
    <w:p w14:paraId="23289639" w14:textId="77777777" w:rsidR="00272BE7" w:rsidRDefault="00272BE7">
      <w:pPr>
        <w:pStyle w:val="Corpsdetexte"/>
        <w:rPr>
          <w:sz w:val="20"/>
        </w:rPr>
      </w:pPr>
    </w:p>
    <w:p w14:paraId="6717C206" w14:textId="77777777" w:rsidR="00272BE7" w:rsidRDefault="00272BE7">
      <w:pPr>
        <w:pStyle w:val="Corpsdetexte"/>
        <w:rPr>
          <w:sz w:val="20"/>
        </w:rPr>
      </w:pPr>
    </w:p>
    <w:p w14:paraId="157B5EA9" w14:textId="77777777" w:rsidR="00272BE7" w:rsidRDefault="00272BE7">
      <w:pPr>
        <w:pStyle w:val="Corpsdetexte"/>
        <w:spacing w:before="8"/>
        <w:rPr>
          <w:sz w:val="25"/>
        </w:rPr>
      </w:pPr>
    </w:p>
    <w:p w14:paraId="38EB4440" w14:textId="77777777" w:rsidR="00272BE7" w:rsidRPr="00050665" w:rsidRDefault="00826166">
      <w:pPr>
        <w:spacing w:before="92"/>
        <w:ind w:left="113" w:right="518"/>
        <w:jc w:val="center"/>
        <w:rPr>
          <w:b/>
        </w:rPr>
      </w:pPr>
      <w:r>
        <w:rPr>
          <w:b/>
        </w:rPr>
        <w:t xml:space="preserve">AMEIGR | </w:t>
      </w:r>
      <w:r>
        <w:t xml:space="preserve">Institut Agronomique et Vétérinaire Hassan II – </w:t>
      </w:r>
      <w:r>
        <w:rPr>
          <w:b/>
        </w:rPr>
        <w:t xml:space="preserve">Madinat Al Irfane, B.P. 6202.Rabat–Maroc| Tél | </w:t>
      </w:r>
      <w:r w:rsidR="004C1363" w:rsidRPr="004C1363">
        <w:rPr>
          <w:bCs/>
        </w:rPr>
        <w:t>+212 6 40929415</w:t>
      </w:r>
      <w:r>
        <w:rPr>
          <w:b/>
        </w:rPr>
        <w:t xml:space="preserve">| e-mail | </w:t>
      </w:r>
      <w:r w:rsidR="00050665" w:rsidRPr="00050665">
        <w:rPr>
          <w:bCs/>
        </w:rPr>
        <w:t>ameigr2019@gmail.com</w:t>
      </w:r>
      <w:r w:rsidR="00050665" w:rsidRPr="00050665">
        <w:rPr>
          <w:b/>
        </w:rPr>
        <w:t xml:space="preserve"> </w:t>
      </w:r>
      <w:hyperlink r:id="rId6">
        <w:r>
          <w:t xml:space="preserve"> </w:t>
        </w:r>
      </w:hyperlink>
      <w:r>
        <w:rPr>
          <w:b/>
        </w:rPr>
        <w:t>|</w:t>
      </w:r>
    </w:p>
    <w:p w14:paraId="34A61056" w14:textId="77777777" w:rsidR="00272BE7" w:rsidRPr="00601685" w:rsidRDefault="00826166">
      <w:pPr>
        <w:ind w:left="113" w:right="517"/>
        <w:jc w:val="center"/>
        <w:rPr>
          <w:b/>
          <w:lang w:val="en-GB"/>
        </w:rPr>
      </w:pPr>
      <w:r w:rsidRPr="00601685">
        <w:rPr>
          <w:b/>
          <w:lang w:val="en-GB"/>
        </w:rPr>
        <w:t xml:space="preserve">Site Web | </w:t>
      </w:r>
      <w:hyperlink r:id="rId7">
        <w:r w:rsidRPr="00601685">
          <w:rPr>
            <w:lang w:val="en-GB"/>
          </w:rPr>
          <w:t xml:space="preserve">www.iav.ac.ma </w:t>
        </w:r>
      </w:hyperlink>
      <w:r w:rsidRPr="00601685">
        <w:rPr>
          <w:b/>
          <w:lang w:val="en-GB"/>
        </w:rPr>
        <w:t>|</w:t>
      </w:r>
    </w:p>
    <w:sectPr w:rsidR="00272BE7" w:rsidRPr="00601685" w:rsidSect="0074539A">
      <w:type w:val="continuous"/>
      <w:pgSz w:w="11910" w:h="16840"/>
      <w:pgMar w:top="720" w:right="900" w:bottom="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50665"/>
    <w:rsid w:val="00070906"/>
    <w:rsid w:val="0009050A"/>
    <w:rsid w:val="00272BE7"/>
    <w:rsid w:val="002D3C6C"/>
    <w:rsid w:val="002E1152"/>
    <w:rsid w:val="00377DBA"/>
    <w:rsid w:val="004C1363"/>
    <w:rsid w:val="00542C09"/>
    <w:rsid w:val="005F043D"/>
    <w:rsid w:val="00601685"/>
    <w:rsid w:val="00636329"/>
    <w:rsid w:val="0074539A"/>
    <w:rsid w:val="00826166"/>
    <w:rsid w:val="0084498C"/>
    <w:rsid w:val="00DD7814"/>
    <w:rsid w:val="00DE3F23"/>
    <w:rsid w:val="00E502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F344"/>
  <w15:docId w15:val="{2158D21D-EB2D-470E-A3EF-248A373E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89"/>
      <w:ind w:left="536" w:hanging="869"/>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2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iav.ac.m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av.ameigr@gmail.com" TargetMode="External"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dc:creator>
  <cp:lastModifiedBy>Laila Hssaina</cp:lastModifiedBy>
  <cp:revision>2</cp:revision>
  <cp:lastPrinted>2023-05-23T17:16:00Z</cp:lastPrinted>
  <dcterms:created xsi:type="dcterms:W3CDTF">2023-06-05T10:26:00Z</dcterms:created>
  <dcterms:modified xsi:type="dcterms:W3CDTF">2023-06-05T10:26:00Z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2022-05-02T00:00:00Z</vt:filetime>
  </property>
</Properties>
</file>