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.000002pt;width:864pt;height:1296pt;mso-position-horizontal-relative:page;mso-position-vertical-relative:page;z-index:-15751168" coordorigin="0,0" coordsize="17280,25920">
            <v:shape style="position:absolute;left:0;top:18217;width:17007;height:7703" type="#_x0000_t75" stroked="false">
              <v:imagedata r:id="rId5" o:title=""/>
            </v:shape>
            <v:shape style="position:absolute;left:14906;top:0;width:2370;height:2370" type="#_x0000_t75" stroked="false">
              <v:imagedata r:id="rId6" o:title=""/>
            </v:shape>
            <v:shape style="position:absolute;left:0;top:0;width:17280;height:25920" type="#_x0000_t75" stroked="false">
              <v:imagedata r:id="rId7" o:title=""/>
            </v:shape>
            <w10:wrap type="none"/>
          </v:group>
        </w:pict>
      </w:r>
      <w:r>
        <w:rPr>
          <w:color w:val="C29D4F"/>
        </w:rPr>
        <w:t>Communiqué</w:t>
      </w:r>
      <w:r>
        <w:rPr>
          <w:color w:val="C29D4F"/>
          <w:spacing w:val="57"/>
        </w:rPr>
        <w:t> </w:t>
      </w:r>
      <w:r>
        <w:rPr>
          <w:color w:val="C29D4F"/>
        </w:rPr>
        <w:t>de</w:t>
      </w:r>
      <w:r>
        <w:rPr>
          <w:color w:val="C29D4F"/>
          <w:spacing w:val="57"/>
        </w:rPr>
        <w:t> </w:t>
      </w:r>
      <w:r>
        <w:rPr>
          <w:color w:val="C29D4F"/>
        </w:rPr>
        <w:t>Presse</w:t>
      </w:r>
    </w:p>
    <w:p>
      <w:pPr>
        <w:pStyle w:val="BodyText"/>
        <w:ind w:left="0"/>
        <w:jc w:val="left"/>
        <w:rPr>
          <w:rFonts w:ascii="Georgia"/>
          <w:b w:val="0"/>
          <w:i/>
          <w:sz w:val="20"/>
        </w:rPr>
      </w:pPr>
    </w:p>
    <w:p>
      <w:pPr>
        <w:pStyle w:val="BodyText"/>
        <w:ind w:left="0"/>
        <w:jc w:val="left"/>
        <w:rPr>
          <w:rFonts w:ascii="Georgia"/>
          <w:b w:val="0"/>
          <w:i/>
          <w:sz w:val="20"/>
        </w:rPr>
      </w:pPr>
    </w:p>
    <w:p>
      <w:pPr>
        <w:pStyle w:val="BodyText"/>
        <w:ind w:left="0"/>
        <w:jc w:val="left"/>
        <w:rPr>
          <w:rFonts w:ascii="Georgia"/>
          <w:b w:val="0"/>
          <w:i/>
          <w:sz w:val="20"/>
        </w:rPr>
      </w:pPr>
    </w:p>
    <w:p>
      <w:pPr>
        <w:pStyle w:val="BodyText"/>
        <w:spacing w:before="7"/>
        <w:ind w:left="0"/>
        <w:jc w:val="left"/>
        <w:rPr>
          <w:rFonts w:ascii="Georgia"/>
          <w:b w:val="0"/>
          <w:i/>
          <w:sz w:val="27"/>
        </w:rPr>
      </w:pPr>
    </w:p>
    <w:p>
      <w:pPr>
        <w:pStyle w:val="BodyText"/>
        <w:spacing w:line="285" w:lineRule="auto" w:before="107"/>
        <w:ind w:right="112"/>
      </w:pPr>
      <w:r>
        <w:rPr/>
        <w:t>Chaque année depuis 1999, Le comité </w:t>
      </w:r>
      <w:r>
        <w:rPr>
          <w:color w:val="A28245"/>
        </w:rPr>
        <w:t>ENSEM SPORT </w:t>
      </w:r>
      <w:r>
        <w:rPr/>
        <w:t>organise les</w:t>
      </w:r>
      <w:r>
        <w:rPr>
          <w:spacing w:val="-148"/>
        </w:rPr>
        <w:t> </w:t>
      </w:r>
      <w:r>
        <w:rPr>
          <w:color w:val="9C0A08"/>
          <w:spacing w:val="-1"/>
        </w:rPr>
        <w:t>JEUX OLYMPIQUES</w:t>
      </w:r>
      <w:r>
        <w:rPr>
          <w:spacing w:val="-1"/>
        </w:rPr>
        <w:t>, l’un des évènements conviviales, </w:t>
      </w:r>
      <w:r>
        <w:rPr/>
        <w:t>ludiques et</w:t>
      </w:r>
      <w:r>
        <w:rPr>
          <w:spacing w:val="1"/>
        </w:rPr>
        <w:t> </w:t>
      </w:r>
      <w:r>
        <w:rPr/>
        <w:t>chaleureux qui réunit plus de 2000 étudiants de 20 prestigieuses</w:t>
      </w:r>
      <w:r>
        <w:rPr>
          <w:spacing w:val="-148"/>
        </w:rPr>
        <w:t> </w:t>
      </w:r>
      <w:r>
        <w:rPr/>
        <w:t>écoles d’enseignement supérieures marocaines, dans le but de</w:t>
      </w:r>
      <w:r>
        <w:rPr>
          <w:spacing w:val="1"/>
        </w:rPr>
        <w:t> </w:t>
      </w:r>
      <w:r>
        <w:rPr>
          <w:w w:val="95"/>
        </w:rPr>
        <w:t>mettre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valeur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diversité</w:t>
      </w:r>
      <w:r>
        <w:rPr>
          <w:spacing w:val="11"/>
          <w:w w:val="95"/>
        </w:rPr>
        <w:t> </w:t>
      </w:r>
      <w:r>
        <w:rPr>
          <w:w w:val="95"/>
        </w:rPr>
        <w:t>sportive,</w:t>
      </w:r>
      <w:r>
        <w:rPr>
          <w:spacing w:val="10"/>
          <w:w w:val="95"/>
        </w:rPr>
        <w:t> </w:t>
      </w:r>
      <w:r>
        <w:rPr>
          <w:w w:val="95"/>
        </w:rPr>
        <w:t>culturelle</w:t>
      </w:r>
      <w:r>
        <w:rPr>
          <w:spacing w:val="11"/>
          <w:w w:val="95"/>
        </w:rPr>
        <w:t> </w:t>
      </w:r>
      <w:r>
        <w:rPr>
          <w:w w:val="95"/>
        </w:rPr>
        <w:t>et</w:t>
      </w:r>
      <w:r>
        <w:rPr>
          <w:spacing w:val="10"/>
          <w:w w:val="95"/>
        </w:rPr>
        <w:t> </w:t>
      </w:r>
      <w:r>
        <w:rPr>
          <w:w w:val="95"/>
        </w:rPr>
        <w:t>artistique</w:t>
      </w:r>
      <w:r>
        <w:rPr>
          <w:spacing w:val="10"/>
          <w:w w:val="95"/>
        </w:rPr>
        <w:t> </w:t>
      </w:r>
      <w:r>
        <w:rPr>
          <w:w w:val="95"/>
        </w:rPr>
        <w:t>inter-</w:t>
      </w:r>
      <w:r>
        <w:rPr>
          <w:spacing w:val="-140"/>
          <w:w w:val="95"/>
        </w:rPr>
        <w:t> </w:t>
      </w:r>
      <w:r>
        <w:rPr/>
        <w:t>écoles.</w:t>
      </w:r>
    </w:p>
    <w:p>
      <w:pPr>
        <w:pStyle w:val="BodyText"/>
        <w:spacing w:line="285" w:lineRule="auto"/>
        <w:ind w:right="112"/>
      </w:pPr>
      <w:r>
        <w:rPr/>
        <w:t>Cette</w:t>
      </w:r>
      <w:r>
        <w:rPr>
          <w:spacing w:val="-24"/>
        </w:rPr>
        <w:t> </w:t>
      </w:r>
      <w:r>
        <w:rPr/>
        <w:t>année,</w:t>
      </w:r>
      <w:r>
        <w:rPr>
          <w:spacing w:val="-23"/>
        </w:rPr>
        <w:t> </w:t>
      </w:r>
      <w:r>
        <w:rPr/>
        <w:t>le</w:t>
      </w:r>
      <w:r>
        <w:rPr>
          <w:spacing w:val="-23"/>
        </w:rPr>
        <w:t> </w:t>
      </w:r>
      <w:r>
        <w:rPr/>
        <w:t>comité</w:t>
      </w:r>
      <w:r>
        <w:rPr>
          <w:spacing w:val="-24"/>
        </w:rPr>
        <w:t> </w:t>
      </w:r>
      <w:r>
        <w:rPr/>
        <w:t>ENSEM</w:t>
      </w:r>
      <w:r>
        <w:rPr>
          <w:spacing w:val="-23"/>
        </w:rPr>
        <w:t> </w:t>
      </w:r>
      <w:r>
        <w:rPr/>
        <w:t>SPORT</w:t>
      </w:r>
      <w:r>
        <w:rPr>
          <w:spacing w:val="-23"/>
        </w:rPr>
        <w:t> </w:t>
      </w:r>
      <w:r>
        <w:rPr/>
        <w:t>organisera</w:t>
      </w:r>
      <w:r>
        <w:rPr>
          <w:spacing w:val="-24"/>
        </w:rPr>
        <w:t> </w:t>
      </w:r>
      <w:r>
        <w:rPr/>
        <w:t>la</w:t>
      </w:r>
      <w:r>
        <w:rPr>
          <w:spacing w:val="-23"/>
        </w:rPr>
        <w:t> </w:t>
      </w:r>
      <w:r>
        <w:rPr>
          <w:color w:val="9C0A08"/>
        </w:rPr>
        <w:t>22ème</w:t>
      </w:r>
      <w:r>
        <w:rPr>
          <w:color w:val="9C0A08"/>
          <w:spacing w:val="-23"/>
        </w:rPr>
        <w:t> </w:t>
      </w:r>
      <w:r>
        <w:rPr>
          <w:color w:val="9C0A08"/>
        </w:rPr>
        <w:t>édition</w:t>
      </w:r>
      <w:r>
        <w:rPr>
          <w:color w:val="9C0A08"/>
          <w:spacing w:val="-23"/>
        </w:rPr>
        <w:t> </w:t>
      </w:r>
      <w:r>
        <w:rPr/>
        <w:t>de</w:t>
      </w:r>
      <w:r>
        <w:rPr>
          <w:spacing w:val="-148"/>
        </w:rPr>
        <w:t> </w:t>
      </w:r>
      <w:r>
        <w:rPr>
          <w:spacing w:val="-1"/>
          <w:w w:val="108"/>
        </w:rPr>
        <w:t>c</w:t>
      </w:r>
      <w:r>
        <w:rPr>
          <w:spacing w:val="-1"/>
          <w:w w:val="99"/>
        </w:rPr>
        <w:t>e</w:t>
      </w:r>
      <w:r>
        <w:rPr>
          <w:w w:val="88"/>
        </w:rPr>
        <w:t>t</w:t>
      </w:r>
      <w:r>
        <w:rPr>
          <w:spacing w:val="-26"/>
        </w:rPr>
        <w:t> </w:t>
      </w:r>
      <w:r>
        <w:rPr>
          <w:spacing w:val="-1"/>
          <w:w w:val="99"/>
        </w:rPr>
        <w:t>é</w:t>
      </w:r>
      <w:r>
        <w:rPr>
          <w:spacing w:val="-1"/>
          <w:w w:val="93"/>
        </w:rPr>
        <w:t>v</w:t>
      </w:r>
      <w:r>
        <w:rPr>
          <w:spacing w:val="-1"/>
          <w:w w:val="99"/>
        </w:rPr>
        <w:t>é</w:t>
      </w:r>
      <w:r>
        <w:rPr>
          <w:spacing w:val="-1"/>
          <w:w w:val="94"/>
        </w:rPr>
        <w:t>n</w:t>
      </w:r>
      <w:r>
        <w:rPr>
          <w:spacing w:val="-1"/>
          <w:w w:val="99"/>
        </w:rPr>
        <w:t>e</w:t>
      </w:r>
      <w:r>
        <w:rPr>
          <w:spacing w:val="-1"/>
          <w:w w:val="98"/>
        </w:rPr>
        <w:t>m</w:t>
      </w:r>
      <w:r>
        <w:rPr>
          <w:spacing w:val="-1"/>
          <w:w w:val="99"/>
        </w:rPr>
        <w:t>e</w:t>
      </w:r>
      <w:r>
        <w:rPr>
          <w:spacing w:val="-1"/>
          <w:w w:val="94"/>
        </w:rPr>
        <w:t>n</w:t>
      </w:r>
      <w:r>
        <w:rPr>
          <w:w w:val="88"/>
        </w:rPr>
        <w:t>t</w:t>
      </w:r>
      <w:r>
        <w:rPr>
          <w:spacing w:val="-26"/>
        </w:rPr>
        <w:t> </w:t>
      </w:r>
      <w:r>
        <w:rPr>
          <w:spacing w:val="-1"/>
          <w:w w:val="99"/>
        </w:rPr>
        <w:t>e</w:t>
      </w:r>
      <w:r>
        <w:rPr>
          <w:w w:val="94"/>
        </w:rPr>
        <w:t>n</w:t>
      </w:r>
      <w:r>
        <w:rPr>
          <w:spacing w:val="-26"/>
        </w:rPr>
        <w:t> </w:t>
      </w:r>
      <w:r>
        <w:rPr>
          <w:color w:val="A28245"/>
          <w:spacing w:val="-1"/>
          <w:w w:val="95"/>
        </w:rPr>
        <w:t>8</w:t>
      </w:r>
      <w:r>
        <w:rPr>
          <w:color w:val="A28245"/>
          <w:spacing w:val="-1"/>
          <w:w w:val="67"/>
        </w:rPr>
        <w:t>,</w:t>
      </w:r>
      <w:r>
        <w:rPr>
          <w:color w:val="A28245"/>
          <w:spacing w:val="-1"/>
          <w:w w:val="51"/>
        </w:rPr>
        <w:t>1</w:t>
      </w:r>
      <w:r>
        <w:rPr>
          <w:color w:val="A28245"/>
          <w:spacing w:val="-1"/>
          <w:w w:val="105"/>
        </w:rPr>
        <w:t>0</w:t>
      </w:r>
      <w:r>
        <w:rPr>
          <w:color w:val="A28245"/>
          <w:w w:val="67"/>
        </w:rPr>
        <w:t>,</w:t>
      </w:r>
      <w:r>
        <w:rPr>
          <w:color w:val="A28245"/>
          <w:spacing w:val="-26"/>
        </w:rPr>
        <w:t> </w:t>
      </w:r>
      <w:r>
        <w:rPr>
          <w:color w:val="A28245"/>
          <w:spacing w:val="-1"/>
          <w:w w:val="51"/>
        </w:rPr>
        <w:t>1</w:t>
      </w:r>
      <w:r>
        <w:rPr>
          <w:color w:val="A28245"/>
          <w:w w:val="51"/>
        </w:rPr>
        <w:t>1</w:t>
      </w:r>
      <w:r>
        <w:rPr>
          <w:color w:val="A28245"/>
          <w:spacing w:val="-26"/>
        </w:rPr>
        <w:t> </w:t>
      </w:r>
      <w:r>
        <w:rPr>
          <w:color w:val="A28245"/>
          <w:spacing w:val="-1"/>
          <w:w w:val="99"/>
        </w:rPr>
        <w:t>e</w:t>
      </w:r>
      <w:r>
        <w:rPr>
          <w:color w:val="A28245"/>
          <w:w w:val="88"/>
        </w:rPr>
        <w:t>t</w:t>
      </w:r>
      <w:r>
        <w:rPr>
          <w:color w:val="A28245"/>
          <w:spacing w:val="-26"/>
        </w:rPr>
        <w:t> </w:t>
      </w:r>
      <w:r>
        <w:rPr>
          <w:color w:val="A28245"/>
          <w:spacing w:val="-1"/>
          <w:w w:val="51"/>
        </w:rPr>
        <w:t>1</w:t>
      </w:r>
      <w:r>
        <w:rPr>
          <w:color w:val="A28245"/>
          <w:w w:val="88"/>
        </w:rPr>
        <w:t>2</w:t>
      </w:r>
      <w:r>
        <w:rPr>
          <w:color w:val="A28245"/>
          <w:spacing w:val="-26"/>
        </w:rPr>
        <w:t> </w:t>
      </w:r>
      <w:r>
        <w:rPr>
          <w:color w:val="A28245"/>
          <w:spacing w:val="-1"/>
          <w:w w:val="86"/>
        </w:rPr>
        <w:t>F</w:t>
      </w:r>
      <w:r>
        <w:rPr>
          <w:color w:val="A28245"/>
          <w:spacing w:val="-1"/>
          <w:w w:val="99"/>
        </w:rPr>
        <w:t>é</w:t>
      </w:r>
      <w:r>
        <w:rPr>
          <w:color w:val="A28245"/>
          <w:spacing w:val="-1"/>
          <w:w w:val="93"/>
        </w:rPr>
        <w:t>v</w:t>
      </w:r>
      <w:r>
        <w:rPr>
          <w:color w:val="A28245"/>
          <w:spacing w:val="-1"/>
          <w:w w:val="89"/>
        </w:rPr>
        <w:t>r</w:t>
      </w:r>
      <w:r>
        <w:rPr>
          <w:color w:val="A28245"/>
          <w:spacing w:val="-1"/>
          <w:w w:val="94"/>
        </w:rPr>
        <w:t>i</w:t>
      </w:r>
      <w:r>
        <w:rPr>
          <w:color w:val="A28245"/>
          <w:spacing w:val="-1"/>
          <w:w w:val="99"/>
        </w:rPr>
        <w:t>e</w:t>
      </w:r>
      <w:r>
        <w:rPr>
          <w:color w:val="A28245"/>
          <w:w w:val="89"/>
        </w:rPr>
        <w:t>r</w:t>
      </w:r>
      <w:r>
        <w:rPr>
          <w:color w:val="A28245"/>
          <w:spacing w:val="-26"/>
        </w:rPr>
        <w:t> </w:t>
      </w:r>
      <w:r>
        <w:rPr>
          <w:color w:val="A28245"/>
          <w:spacing w:val="-1"/>
          <w:w w:val="88"/>
        </w:rPr>
        <w:t>2</w:t>
      </w:r>
      <w:r>
        <w:rPr>
          <w:color w:val="A28245"/>
          <w:spacing w:val="-1"/>
          <w:w w:val="105"/>
        </w:rPr>
        <w:t>0</w:t>
      </w:r>
      <w:r>
        <w:rPr>
          <w:color w:val="A28245"/>
          <w:spacing w:val="-1"/>
          <w:w w:val="88"/>
        </w:rPr>
        <w:t>2</w:t>
      </w:r>
      <w:r>
        <w:rPr>
          <w:color w:val="A28245"/>
          <w:spacing w:val="-1"/>
          <w:w w:val="92"/>
        </w:rPr>
        <w:t>3</w:t>
      </w:r>
      <w:r>
        <w:rPr>
          <w:w w:val="67"/>
        </w:rPr>
        <w:t>,</w:t>
      </w:r>
      <w:r>
        <w:rPr>
          <w:spacing w:val="-26"/>
        </w:rPr>
        <w:t> </w:t>
      </w:r>
      <w:r>
        <w:rPr>
          <w:spacing w:val="-1"/>
          <w:w w:val="105"/>
        </w:rPr>
        <w:t>q</w:t>
      </w:r>
      <w:r>
        <w:rPr>
          <w:spacing w:val="-1"/>
          <w:w w:val="95"/>
        </w:rPr>
        <w:t>u</w:t>
      </w:r>
      <w:r>
        <w:rPr>
          <w:w w:val="94"/>
        </w:rPr>
        <w:t>i</w:t>
      </w:r>
      <w:r>
        <w:rPr>
          <w:spacing w:val="-26"/>
        </w:rPr>
        <w:t> </w:t>
      </w:r>
      <w:r>
        <w:rPr>
          <w:spacing w:val="-1"/>
          <w:w w:val="115"/>
        </w:rPr>
        <w:t>a</w:t>
      </w:r>
      <w:r>
        <w:rPr>
          <w:spacing w:val="-1"/>
          <w:w w:val="95"/>
        </w:rPr>
        <w:t>u</w:t>
      </w:r>
      <w:r>
        <w:rPr>
          <w:spacing w:val="-1"/>
          <w:w w:val="89"/>
        </w:rPr>
        <w:t>r</w:t>
      </w:r>
      <w:r>
        <w:rPr>
          <w:w w:val="115"/>
        </w:rPr>
        <w:t>a</w:t>
      </w:r>
      <w:r>
        <w:rPr>
          <w:spacing w:val="-26"/>
        </w:rPr>
        <w:t> </w:t>
      </w:r>
      <w:r>
        <w:rPr>
          <w:spacing w:val="-1"/>
          <w:w w:val="91"/>
        </w:rPr>
        <w:t>l</w:t>
      </w:r>
      <w:r>
        <w:rPr>
          <w:spacing w:val="-1"/>
          <w:w w:val="94"/>
        </w:rPr>
        <w:t>i</w:t>
      </w:r>
      <w:r>
        <w:rPr>
          <w:spacing w:val="-1"/>
          <w:w w:val="99"/>
        </w:rPr>
        <w:t>e</w:t>
      </w:r>
      <w:r>
        <w:rPr>
          <w:w w:val="95"/>
        </w:rPr>
        <w:t>u</w:t>
      </w:r>
      <w:r>
        <w:rPr>
          <w:spacing w:val="-26"/>
        </w:rPr>
        <w:t> </w:t>
      </w:r>
      <w:r>
        <w:rPr>
          <w:w w:val="115"/>
        </w:rPr>
        <w:t>à</w:t>
      </w:r>
      <w:r>
        <w:rPr>
          <w:spacing w:val="-26"/>
        </w:rPr>
        <w:t> </w:t>
      </w:r>
      <w:r>
        <w:rPr>
          <w:color w:val="A28245"/>
          <w:spacing w:val="-1"/>
          <w:w w:val="91"/>
        </w:rPr>
        <w:t>l</w:t>
      </w:r>
      <w:r>
        <w:rPr>
          <w:color w:val="A28245"/>
          <w:spacing w:val="-1"/>
          <w:w w:val="73"/>
        </w:rPr>
        <w:t>’</w:t>
      </w:r>
      <w:r>
        <w:rPr>
          <w:color w:val="A28245"/>
          <w:spacing w:val="-1"/>
          <w:w w:val="90"/>
        </w:rPr>
        <w:t>E</w:t>
      </w:r>
      <w:r>
        <w:rPr>
          <w:color w:val="A28245"/>
          <w:spacing w:val="-1"/>
          <w:w w:val="98"/>
        </w:rPr>
        <w:t>N</w:t>
      </w:r>
      <w:r>
        <w:rPr>
          <w:color w:val="A28245"/>
          <w:spacing w:val="-1"/>
          <w:w w:val="123"/>
        </w:rPr>
        <w:t>S</w:t>
      </w:r>
      <w:r>
        <w:rPr>
          <w:color w:val="A28245"/>
          <w:spacing w:val="-1"/>
          <w:w w:val="90"/>
        </w:rPr>
        <w:t>E</w:t>
      </w:r>
      <w:r>
        <w:rPr>
          <w:color w:val="A28245"/>
          <w:w w:val="122"/>
        </w:rPr>
        <w:t>M </w:t>
      </w:r>
      <w:r>
        <w:rPr/>
        <w:t>Casablanca</w:t>
      </w:r>
      <w:r>
        <w:rPr>
          <w:spacing w:val="-15"/>
        </w:rPr>
        <w:t> </w:t>
      </w:r>
      <w:r>
        <w:rPr/>
        <w:t>sous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thème,</w:t>
      </w:r>
      <w:r>
        <w:rPr>
          <w:spacing w:val="-14"/>
        </w:rPr>
        <w:t> </w:t>
      </w:r>
      <w:r>
        <w:rPr/>
        <w:t>illustrant</w:t>
      </w:r>
      <w:r>
        <w:rPr>
          <w:spacing w:val="-15"/>
        </w:rPr>
        <w:t> </w:t>
      </w:r>
      <w:r>
        <w:rPr/>
        <w:t>nos</w:t>
      </w:r>
      <w:r>
        <w:rPr>
          <w:spacing w:val="-14"/>
        </w:rPr>
        <w:t> </w:t>
      </w:r>
      <w:r>
        <w:rPr/>
        <w:t>cibles</w:t>
      </w:r>
      <w:r>
        <w:rPr>
          <w:spacing w:val="-15"/>
        </w:rPr>
        <w:t> </w:t>
      </w:r>
      <w:r>
        <w:rPr/>
        <w:t>et</w:t>
      </w:r>
      <w:r>
        <w:rPr>
          <w:spacing w:val="-14"/>
        </w:rPr>
        <w:t> </w:t>
      </w:r>
      <w:r>
        <w:rPr/>
        <w:t>intérêts</w:t>
      </w:r>
      <w:r>
        <w:rPr>
          <w:spacing w:val="-15"/>
        </w:rPr>
        <w:t> </w:t>
      </w:r>
      <w:r>
        <w:rPr/>
        <w:t>à</w:t>
      </w:r>
      <w:r>
        <w:rPr>
          <w:spacing w:val="-14"/>
        </w:rPr>
        <w:t> </w:t>
      </w:r>
      <w:r>
        <w:rPr/>
        <w:t>savoir</w:t>
      </w:r>
      <w:r>
        <w:rPr>
          <w:spacing w:val="-14"/>
        </w:rPr>
        <w:t> </w:t>
      </w:r>
      <w:r>
        <w:rPr/>
        <w:t>:</w:t>
      </w:r>
    </w:p>
    <w:p>
      <w:pPr>
        <w:pStyle w:val="BodyText"/>
        <w:spacing w:line="578" w:lineRule="exact"/>
        <w:ind w:right="236"/>
        <w:rPr>
          <w:rFonts w:ascii="Georgia" w:hAnsi="Georgia"/>
        </w:rPr>
      </w:pPr>
      <w:r>
        <w:rPr>
          <w:rFonts w:ascii="Georgia" w:hAnsi="Georgia"/>
          <w:color w:val="9C0A08"/>
        </w:rPr>
        <w:t>«</w:t>
      </w:r>
      <w:r>
        <w:rPr>
          <w:rFonts w:ascii="Georgia" w:hAnsi="Georgia"/>
          <w:color w:val="9C0A08"/>
          <w:spacing w:val="14"/>
        </w:rPr>
        <w:t> </w:t>
      </w:r>
      <w:r>
        <w:rPr>
          <w:color w:val="9C0A08"/>
        </w:rPr>
        <w:t>Sport</w:t>
      </w:r>
      <w:r>
        <w:rPr>
          <w:color w:val="9C0A08"/>
          <w:spacing w:val="-9"/>
        </w:rPr>
        <w:t> </w:t>
      </w:r>
      <w:r>
        <w:rPr>
          <w:color w:val="9C0A08"/>
        </w:rPr>
        <w:t>et</w:t>
      </w:r>
      <w:r>
        <w:rPr>
          <w:color w:val="9C0A08"/>
          <w:spacing w:val="-9"/>
        </w:rPr>
        <w:t> </w:t>
      </w:r>
      <w:r>
        <w:rPr>
          <w:color w:val="9C0A08"/>
        </w:rPr>
        <w:t>alimentation</w:t>
      </w:r>
      <w:r>
        <w:rPr>
          <w:color w:val="9C0A08"/>
          <w:spacing w:val="-9"/>
        </w:rPr>
        <w:t> </w:t>
      </w:r>
      <w:r>
        <w:rPr>
          <w:color w:val="9C0A08"/>
        </w:rPr>
        <w:t>:</w:t>
      </w:r>
      <w:r>
        <w:rPr>
          <w:color w:val="9C0A08"/>
          <w:spacing w:val="-9"/>
        </w:rPr>
        <w:t> </w:t>
      </w:r>
      <w:r>
        <w:rPr>
          <w:color w:val="9C0A08"/>
        </w:rPr>
        <w:t>la</w:t>
      </w:r>
      <w:r>
        <w:rPr>
          <w:color w:val="9C0A08"/>
          <w:spacing w:val="-9"/>
        </w:rPr>
        <w:t> </w:t>
      </w:r>
      <w:r>
        <w:rPr>
          <w:color w:val="9C0A08"/>
        </w:rPr>
        <w:t>combinaison</w:t>
      </w:r>
      <w:r>
        <w:rPr>
          <w:color w:val="9C0A08"/>
          <w:spacing w:val="-9"/>
        </w:rPr>
        <w:t> </w:t>
      </w:r>
      <w:r>
        <w:rPr>
          <w:color w:val="9C0A08"/>
        </w:rPr>
        <w:t>gagnante</w:t>
      </w:r>
      <w:r>
        <w:rPr>
          <w:color w:val="9C0A08"/>
          <w:spacing w:val="-9"/>
        </w:rPr>
        <w:t> </w:t>
      </w:r>
      <w:r>
        <w:rPr>
          <w:rFonts w:ascii="Georgia" w:hAnsi="Georgia"/>
          <w:color w:val="9C0A08"/>
        </w:rPr>
        <w:t>»</w:t>
      </w:r>
    </w:p>
    <w:p>
      <w:pPr>
        <w:pStyle w:val="BodyText"/>
        <w:spacing w:line="285" w:lineRule="auto" w:before="104"/>
        <w:ind w:right="111"/>
      </w:pPr>
      <w:r>
        <w:rPr/>
        <w:t>Il</w:t>
      </w:r>
      <w:r>
        <w:rPr>
          <w:spacing w:val="-31"/>
        </w:rPr>
        <w:t> </w:t>
      </w:r>
      <w:r>
        <w:rPr/>
        <w:t>accueillera,</w:t>
      </w:r>
      <w:r>
        <w:rPr>
          <w:spacing w:val="-31"/>
        </w:rPr>
        <w:t> </w:t>
      </w:r>
      <w:r>
        <w:rPr/>
        <w:t>en</w:t>
      </w:r>
      <w:r>
        <w:rPr>
          <w:spacing w:val="-31"/>
        </w:rPr>
        <w:t> </w:t>
      </w:r>
      <w:r>
        <w:rPr/>
        <w:t>outre,</w:t>
      </w:r>
      <w:r>
        <w:rPr>
          <w:spacing w:val="-31"/>
        </w:rPr>
        <w:t> </w:t>
      </w:r>
      <w:r>
        <w:rPr/>
        <w:t>les</w:t>
      </w:r>
      <w:r>
        <w:rPr>
          <w:spacing w:val="-30"/>
        </w:rPr>
        <w:t> </w:t>
      </w:r>
      <w:r>
        <w:rPr/>
        <w:t>meilleurs</w:t>
      </w:r>
      <w:r>
        <w:rPr>
          <w:spacing w:val="-31"/>
        </w:rPr>
        <w:t> </w:t>
      </w:r>
      <w:r>
        <w:rPr/>
        <w:t>artistes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la</w:t>
      </w:r>
      <w:r>
        <w:rPr>
          <w:spacing w:val="-31"/>
        </w:rPr>
        <w:t> </w:t>
      </w:r>
      <w:r>
        <w:rPr/>
        <w:t>scène</w:t>
      </w:r>
      <w:r>
        <w:rPr>
          <w:spacing w:val="-30"/>
        </w:rPr>
        <w:t> </w:t>
      </w:r>
      <w:r>
        <w:rPr/>
        <w:t>marocaine</w:t>
      </w:r>
      <w:r>
        <w:rPr>
          <w:spacing w:val="-148"/>
        </w:rPr>
        <w:t> </w:t>
      </w:r>
      <w:r>
        <w:rPr>
          <w:w w:val="95"/>
        </w:rPr>
        <w:t>et</w:t>
      </w:r>
      <w:r>
        <w:rPr>
          <w:spacing w:val="13"/>
          <w:w w:val="95"/>
        </w:rPr>
        <w:t> </w:t>
      </w:r>
      <w:r>
        <w:rPr>
          <w:w w:val="95"/>
        </w:rPr>
        <w:t>internationale</w:t>
      </w:r>
      <w:r>
        <w:rPr>
          <w:spacing w:val="14"/>
          <w:w w:val="95"/>
        </w:rPr>
        <w:t> </w:t>
      </w:r>
      <w:r>
        <w:rPr>
          <w:w w:val="95"/>
        </w:rPr>
        <w:t>pour</w:t>
      </w:r>
      <w:r>
        <w:rPr>
          <w:spacing w:val="13"/>
          <w:w w:val="95"/>
        </w:rPr>
        <w:t> </w:t>
      </w:r>
      <w:r>
        <w:rPr>
          <w:w w:val="95"/>
        </w:rPr>
        <w:t>une</w:t>
      </w:r>
      <w:r>
        <w:rPr>
          <w:spacing w:val="14"/>
          <w:w w:val="95"/>
        </w:rPr>
        <w:t> </w:t>
      </w:r>
      <w:r>
        <w:rPr>
          <w:w w:val="95"/>
        </w:rPr>
        <w:t>soirée</w:t>
      </w:r>
      <w:r>
        <w:rPr>
          <w:spacing w:val="13"/>
          <w:w w:val="95"/>
        </w:rPr>
        <w:t> </w:t>
      </w:r>
      <w:r>
        <w:rPr>
          <w:w w:val="95"/>
        </w:rPr>
        <w:t>sans</w:t>
      </w:r>
      <w:r>
        <w:rPr>
          <w:spacing w:val="14"/>
          <w:w w:val="95"/>
        </w:rPr>
        <w:t> </w:t>
      </w:r>
      <w:r>
        <w:rPr>
          <w:w w:val="95"/>
        </w:rPr>
        <w:t>égal</w:t>
      </w:r>
      <w:r>
        <w:rPr>
          <w:spacing w:val="14"/>
          <w:w w:val="95"/>
        </w:rPr>
        <w:t> </w:t>
      </w:r>
      <w:r>
        <w:rPr>
          <w:w w:val="95"/>
        </w:rPr>
        <w:t>le</w:t>
      </w:r>
      <w:r>
        <w:rPr>
          <w:spacing w:val="13"/>
          <w:w w:val="95"/>
        </w:rPr>
        <w:t> </w:t>
      </w:r>
      <w:r>
        <w:rPr>
          <w:w w:val="95"/>
        </w:rPr>
        <w:t>dimanche</w:t>
      </w:r>
      <w:r>
        <w:rPr>
          <w:spacing w:val="14"/>
          <w:w w:val="95"/>
        </w:rPr>
        <w:t> </w:t>
      </w:r>
      <w:r>
        <w:rPr>
          <w:w w:val="95"/>
        </w:rPr>
        <w:t>12</w:t>
      </w:r>
      <w:r>
        <w:rPr>
          <w:spacing w:val="13"/>
          <w:w w:val="95"/>
        </w:rPr>
        <w:t> </w:t>
      </w:r>
      <w:r>
        <w:rPr>
          <w:w w:val="95"/>
        </w:rPr>
        <w:t>février</w:t>
      </w:r>
      <w:r>
        <w:rPr>
          <w:spacing w:val="1"/>
          <w:w w:val="95"/>
        </w:rPr>
        <w:t> </w:t>
      </w:r>
      <w:r>
        <w:rPr/>
        <w:t>2023.</w:t>
      </w:r>
    </w:p>
    <w:p>
      <w:pPr>
        <w:pStyle w:val="BodyText"/>
        <w:spacing w:line="285" w:lineRule="auto"/>
        <w:ind w:left="177" w:right="182"/>
      </w:pP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effet,</w:t>
      </w:r>
      <w:r>
        <w:rPr>
          <w:spacing w:val="10"/>
          <w:w w:val="95"/>
        </w:rPr>
        <w:t> </w:t>
      </w:r>
      <w:r>
        <w:rPr>
          <w:w w:val="95"/>
        </w:rPr>
        <w:t>au</w:t>
      </w:r>
      <w:r>
        <w:rPr>
          <w:spacing w:val="9"/>
          <w:w w:val="95"/>
        </w:rPr>
        <w:t> </w:t>
      </w:r>
      <w:r>
        <w:rPr>
          <w:w w:val="95"/>
        </w:rPr>
        <w:t>fil</w:t>
      </w:r>
      <w:r>
        <w:rPr>
          <w:spacing w:val="10"/>
          <w:w w:val="95"/>
        </w:rPr>
        <w:t> </w:t>
      </w:r>
      <w:r>
        <w:rPr>
          <w:w w:val="95"/>
        </w:rPr>
        <w:t>des</w:t>
      </w:r>
      <w:r>
        <w:rPr>
          <w:spacing w:val="9"/>
          <w:w w:val="95"/>
        </w:rPr>
        <w:t> </w:t>
      </w:r>
      <w:r>
        <w:rPr>
          <w:w w:val="95"/>
        </w:rPr>
        <w:t>années,</w:t>
      </w:r>
      <w:r>
        <w:rPr>
          <w:spacing w:val="10"/>
          <w:w w:val="95"/>
        </w:rPr>
        <w:t> </w:t>
      </w:r>
      <w:r>
        <w:rPr>
          <w:w w:val="95"/>
        </w:rPr>
        <w:t>cet</w:t>
      </w:r>
      <w:r>
        <w:rPr>
          <w:spacing w:val="10"/>
          <w:w w:val="95"/>
        </w:rPr>
        <w:t> </w:t>
      </w:r>
      <w:r>
        <w:rPr>
          <w:w w:val="95"/>
        </w:rPr>
        <w:t>événement</w:t>
      </w:r>
      <w:r>
        <w:rPr>
          <w:spacing w:val="9"/>
          <w:w w:val="95"/>
        </w:rPr>
        <w:t> </w:t>
      </w:r>
      <w:r>
        <w:rPr>
          <w:w w:val="95"/>
        </w:rPr>
        <w:t>est</w:t>
      </w:r>
      <w:r>
        <w:rPr>
          <w:spacing w:val="10"/>
          <w:w w:val="95"/>
        </w:rPr>
        <w:t> </w:t>
      </w:r>
      <w:r>
        <w:rPr>
          <w:w w:val="95"/>
        </w:rPr>
        <w:t>devenu</w:t>
      </w:r>
      <w:r>
        <w:rPr>
          <w:spacing w:val="9"/>
          <w:w w:val="95"/>
        </w:rPr>
        <w:t> </w:t>
      </w:r>
      <w:r>
        <w:rPr>
          <w:w w:val="95"/>
        </w:rPr>
        <w:t>un</w:t>
      </w:r>
      <w:r>
        <w:rPr>
          <w:spacing w:val="10"/>
          <w:w w:val="95"/>
        </w:rPr>
        <w:t> </w:t>
      </w:r>
      <w:r>
        <w:rPr>
          <w:w w:val="95"/>
        </w:rPr>
        <w:t>temps</w:t>
      </w:r>
      <w:r>
        <w:rPr>
          <w:spacing w:val="10"/>
          <w:w w:val="95"/>
        </w:rPr>
        <w:t> </w:t>
      </w:r>
      <w:r>
        <w:rPr>
          <w:w w:val="95"/>
        </w:rPr>
        <w:t>fort</w:t>
      </w:r>
      <w:r>
        <w:rPr>
          <w:spacing w:val="1"/>
          <w:w w:val="95"/>
        </w:rPr>
        <w:t> </w:t>
      </w:r>
      <w:r>
        <w:rPr/>
        <w:t>de cohésion et d'apprentissage autour des valeurs de partage entre</w:t>
      </w:r>
      <w:r>
        <w:rPr>
          <w:spacing w:val="-148"/>
        </w:rPr>
        <w:t> </w:t>
      </w:r>
      <w:r>
        <w:rPr/>
        <w:t>les sportifs qui vivent d'intenses rencontres interdisciplinaires,</w:t>
      </w:r>
      <w:r>
        <w:rPr>
          <w:spacing w:val="1"/>
        </w:rPr>
        <w:t> </w:t>
      </w:r>
      <w:r>
        <w:rPr/>
        <w:t>culturelles et artistiques ; de transmission et de partage, de</w:t>
      </w:r>
      <w:r>
        <w:rPr>
          <w:spacing w:val="1"/>
        </w:rPr>
        <w:t> </w:t>
      </w:r>
      <w:r>
        <w:rPr/>
        <w:t>célébration</w:t>
      </w:r>
      <w:r>
        <w:rPr>
          <w:spacing w:val="-28"/>
        </w:rPr>
        <w:t> </w:t>
      </w:r>
      <w:r>
        <w:rPr/>
        <w:t>et</w:t>
      </w:r>
      <w:r>
        <w:rPr>
          <w:spacing w:val="-27"/>
        </w:rPr>
        <w:t> </w:t>
      </w:r>
      <w:r>
        <w:rPr/>
        <w:t>d'émotions</w:t>
      </w:r>
      <w:r>
        <w:rPr>
          <w:spacing w:val="-28"/>
        </w:rPr>
        <w:t> </w:t>
      </w:r>
      <w:r>
        <w:rPr/>
        <w:t>!</w:t>
      </w:r>
    </w:p>
    <w:p>
      <w:pPr>
        <w:pStyle w:val="BodyText"/>
        <w:spacing w:line="285" w:lineRule="auto"/>
        <w:ind w:left="203" w:right="209" w:hanging="1"/>
      </w:pPr>
      <w:r>
        <w:rPr/>
        <w:t>Cette manifestation interscolaire a pour objectif de déployer les</w:t>
      </w:r>
      <w:r>
        <w:rPr>
          <w:spacing w:val="1"/>
        </w:rPr>
        <w:t> </w:t>
      </w:r>
      <w:r>
        <w:rPr/>
        <w:t>atouts</w:t>
      </w:r>
      <w:r>
        <w:rPr>
          <w:spacing w:val="-31"/>
        </w:rPr>
        <w:t> </w:t>
      </w:r>
      <w:r>
        <w:rPr/>
        <w:t>et</w:t>
      </w:r>
      <w:r>
        <w:rPr>
          <w:spacing w:val="-31"/>
        </w:rPr>
        <w:t> </w:t>
      </w:r>
      <w:r>
        <w:rPr/>
        <w:t>les</w:t>
      </w:r>
      <w:r>
        <w:rPr>
          <w:spacing w:val="-31"/>
        </w:rPr>
        <w:t> </w:t>
      </w:r>
      <w:r>
        <w:rPr/>
        <w:t>particularités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nos</w:t>
      </w:r>
      <w:r>
        <w:rPr>
          <w:spacing w:val="-31"/>
        </w:rPr>
        <w:t> </w:t>
      </w:r>
      <w:r>
        <w:rPr/>
        <w:t>intercommunalités</w:t>
      </w:r>
      <w:r>
        <w:rPr>
          <w:spacing w:val="-31"/>
        </w:rPr>
        <w:t> </w:t>
      </w:r>
      <w:r>
        <w:rPr/>
        <w:t>pour</w:t>
      </w:r>
      <w:r>
        <w:rPr>
          <w:spacing w:val="-30"/>
        </w:rPr>
        <w:t> </w:t>
      </w:r>
      <w:r>
        <w:rPr/>
        <w:t>accueillir</w:t>
      </w:r>
      <w:r>
        <w:rPr>
          <w:spacing w:val="-148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nombreux</w:t>
      </w:r>
      <w:r>
        <w:rPr>
          <w:spacing w:val="13"/>
          <w:w w:val="95"/>
        </w:rPr>
        <w:t> </w:t>
      </w:r>
      <w:r>
        <w:rPr>
          <w:w w:val="95"/>
        </w:rPr>
        <w:t>étudiants</w:t>
      </w:r>
      <w:r>
        <w:rPr>
          <w:spacing w:val="13"/>
          <w:w w:val="95"/>
        </w:rPr>
        <w:t> </w:t>
      </w:r>
      <w:r>
        <w:rPr>
          <w:w w:val="95"/>
        </w:rPr>
        <w:t>qui</w:t>
      </w:r>
      <w:r>
        <w:rPr>
          <w:spacing w:val="13"/>
          <w:w w:val="95"/>
        </w:rPr>
        <w:t> </w:t>
      </w:r>
      <w:r>
        <w:rPr>
          <w:w w:val="95"/>
        </w:rPr>
        <w:t>sont</w:t>
      </w:r>
      <w:r>
        <w:rPr>
          <w:spacing w:val="13"/>
          <w:w w:val="95"/>
        </w:rPr>
        <w:t> </w:t>
      </w:r>
      <w:r>
        <w:rPr>
          <w:w w:val="95"/>
        </w:rPr>
        <w:t>venus</w:t>
      </w:r>
      <w:r>
        <w:rPr>
          <w:spacing w:val="13"/>
          <w:w w:val="95"/>
        </w:rPr>
        <w:t> </w:t>
      </w:r>
      <w:r>
        <w:rPr>
          <w:w w:val="95"/>
        </w:rPr>
        <w:t>s’entraîner,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préparer</w:t>
      </w:r>
      <w:r>
        <w:rPr>
          <w:spacing w:val="13"/>
          <w:w w:val="95"/>
        </w:rPr>
        <w:t> </w:t>
      </w:r>
      <w:r>
        <w:rPr>
          <w:w w:val="95"/>
        </w:rPr>
        <w:t>et</w:t>
      </w:r>
      <w:r>
        <w:rPr>
          <w:spacing w:val="1"/>
          <w:w w:val="95"/>
        </w:rPr>
        <w:t> </w:t>
      </w:r>
      <w:r>
        <w:rPr/>
        <w:t>optimiser</w:t>
      </w:r>
      <w:r>
        <w:rPr>
          <w:spacing w:val="-28"/>
        </w:rPr>
        <w:t> </w:t>
      </w:r>
      <w:r>
        <w:rPr/>
        <w:t>leur</w:t>
      </w:r>
      <w:r>
        <w:rPr>
          <w:spacing w:val="-28"/>
        </w:rPr>
        <w:t> </w:t>
      </w:r>
      <w:r>
        <w:rPr/>
        <w:t>performance.</w:t>
      </w:r>
    </w:p>
    <w:p>
      <w:pPr>
        <w:pStyle w:val="BodyText"/>
        <w:spacing w:line="577" w:lineRule="exact"/>
        <w:ind w:right="111"/>
      </w:pPr>
      <w:r>
        <w:rPr/>
        <w:t>ENSEM</w:t>
      </w:r>
      <w:r>
        <w:rPr>
          <w:spacing w:val="-20"/>
        </w:rPr>
        <w:t> </w:t>
      </w:r>
      <w:r>
        <w:rPr/>
        <w:t>SPORT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donc</w:t>
      </w:r>
      <w:r>
        <w:rPr>
          <w:spacing w:val="-19"/>
        </w:rPr>
        <w:t> </w:t>
      </w:r>
      <w:r>
        <w:rPr/>
        <w:t>le</w:t>
      </w:r>
      <w:r>
        <w:rPr>
          <w:spacing w:val="-20"/>
        </w:rPr>
        <w:t> </w:t>
      </w:r>
      <w:r>
        <w:rPr/>
        <w:t>plaisir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vous</w:t>
      </w:r>
      <w:r>
        <w:rPr>
          <w:spacing w:val="-20"/>
        </w:rPr>
        <w:t> </w:t>
      </w:r>
      <w:r>
        <w:rPr/>
        <w:t>convier</w:t>
      </w:r>
      <w:r>
        <w:rPr>
          <w:spacing w:val="-20"/>
        </w:rPr>
        <w:t> </w:t>
      </w:r>
      <w:r>
        <w:rPr/>
        <w:t>à</w:t>
      </w:r>
      <w:r>
        <w:rPr>
          <w:spacing w:val="-20"/>
        </w:rPr>
        <w:t> </w:t>
      </w:r>
      <w:r>
        <w:rPr/>
        <w:t>son</w:t>
      </w:r>
      <w:r>
        <w:rPr>
          <w:spacing w:val="-19"/>
        </w:rPr>
        <w:t> </w:t>
      </w:r>
      <w:r>
        <w:rPr/>
        <w:t>événement.</w:t>
      </w:r>
    </w:p>
    <w:sectPr>
      <w:type w:val="continuous"/>
      <w:pgSz w:w="17280" w:h="25920"/>
      <w:pgMar w:top="380" w:bottom="280" w:left="2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6"/>
      <w:jc w:val="center"/>
    </w:pPr>
    <w:rPr>
      <w:rFonts w:ascii="Trebuchet MS" w:hAnsi="Trebuchet MS" w:eastAsia="Trebuchet MS" w:cs="Trebuchet MS"/>
      <w:b/>
      <w:bCs/>
      <w:sz w:val="50"/>
      <w:szCs w:val="5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57"/>
      <w:ind w:left="106" w:right="1084"/>
      <w:jc w:val="center"/>
    </w:pPr>
    <w:rPr>
      <w:rFonts w:ascii="Georgia" w:hAnsi="Georgia" w:eastAsia="Georgia" w:cs="Georgia"/>
      <w:i/>
      <w:iCs/>
      <w:sz w:val="107"/>
      <w:szCs w:val="10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khaoula bensaid</dc:creator>
  <cp:keywords>DAFYNqp6sME,BAFBjjV2t2M</cp:keywords>
  <dc:title>White Minimalist Geometric Shapes Portfolio Presentation Folder</dc:title>
  <dcterms:created xsi:type="dcterms:W3CDTF">2023-01-24T15:17:06Z</dcterms:created>
  <dcterms:modified xsi:type="dcterms:W3CDTF">2023-01-24T15:17:06Z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Canva</vt:lpwstr>
  </property>
  <property fmtid="{D5CDD505-2E9C-101B-9397-08002B2CF9AE}" pid="4" name="LastSaved">
    <vt:filetime>2023-01-24T00:00:00Z</vt:filetime>
  </property>
</Properties>
</file>